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EBF90" w14:textId="52D85E3E" w:rsidR="00EA7B70" w:rsidRPr="00182B1B" w:rsidRDefault="004E0EBA" w:rsidP="002D20E7">
      <w:pPr>
        <w:jc w:val="both"/>
        <w:rPr>
          <w:rFonts w:ascii="Avenir Book" w:hAnsi="Avenir Book"/>
          <w:b/>
          <w:sz w:val="96"/>
          <w:szCs w:val="96"/>
        </w:rPr>
      </w:pPr>
      <w:r w:rsidRPr="00182B1B">
        <w:rPr>
          <w:rFonts w:ascii="Avenir Book" w:hAnsi="Avenir Book"/>
          <w:b/>
          <w:noProof/>
          <w:sz w:val="96"/>
          <w:szCs w:val="96"/>
        </w:rPr>
        <w:drawing>
          <wp:inline distT="0" distB="0" distL="0" distR="0" wp14:anchorId="51A4535A" wp14:editId="313675F4">
            <wp:extent cx="6116320" cy="870404"/>
            <wp:effectExtent l="0" t="0" r="5080" b="0"/>
            <wp:docPr id="4" name="Immagine 4" descr="Macintosh HD:Users:stefanocagol:Desktop:PROGETTI IN CORSO:__CASTEL BELASI:grafica:loghi tutti:loghi_Belasi_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stefanocagol:Desktop:PROGETTI IN CORSO:__CASTEL BELASI:grafica:loghi tutti:loghi_Belasi_202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87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8A319" w14:textId="77777777" w:rsidR="00AA5E83" w:rsidRPr="00182B1B" w:rsidRDefault="00AA5E83" w:rsidP="002D20E7">
      <w:pPr>
        <w:jc w:val="both"/>
        <w:rPr>
          <w:rFonts w:ascii="Avenir Book" w:hAnsi="Avenir Book"/>
          <w:b/>
          <w:sz w:val="48"/>
          <w:szCs w:val="48"/>
        </w:rPr>
      </w:pPr>
    </w:p>
    <w:p w14:paraId="2693EFE0" w14:textId="77777777" w:rsidR="00817DA4" w:rsidRPr="005229D8" w:rsidRDefault="00182B1B" w:rsidP="00182B1B">
      <w:pPr>
        <w:jc w:val="both"/>
        <w:rPr>
          <w:rFonts w:ascii="Avenir Book" w:hAnsi="Avenir Book"/>
          <w:b/>
          <w:sz w:val="48"/>
          <w:szCs w:val="48"/>
        </w:rPr>
      </w:pPr>
      <w:r w:rsidRPr="005229D8">
        <w:rPr>
          <w:rFonts w:ascii="Avenir Book" w:hAnsi="Avenir Book"/>
          <w:b/>
          <w:sz w:val="48"/>
          <w:szCs w:val="48"/>
        </w:rPr>
        <w:t xml:space="preserve">Castel Belasi </w:t>
      </w:r>
    </w:p>
    <w:p w14:paraId="189B94EE" w14:textId="77777777" w:rsidR="00FA7835" w:rsidRPr="00182B1B" w:rsidRDefault="00FA7835" w:rsidP="00182B1B">
      <w:pPr>
        <w:jc w:val="both"/>
        <w:rPr>
          <w:rFonts w:ascii="Avenir Book" w:hAnsi="Avenir Book"/>
          <w:b/>
          <w:i/>
          <w:sz w:val="20"/>
          <w:szCs w:val="20"/>
          <w:u w:val="single"/>
          <w:lang w:val="en"/>
        </w:rPr>
      </w:pPr>
    </w:p>
    <w:p w14:paraId="6DA570A6" w14:textId="6CCF368D" w:rsidR="005C476C" w:rsidRPr="00D91613" w:rsidRDefault="002D20E7" w:rsidP="002D20E7">
      <w:pPr>
        <w:jc w:val="both"/>
        <w:rPr>
          <w:rFonts w:ascii="Avenir Book" w:hAnsi="Avenir Book"/>
          <w:b/>
          <w:sz w:val="96"/>
          <w:szCs w:val="96"/>
        </w:rPr>
      </w:pPr>
      <w:r w:rsidRPr="00182B1B">
        <w:rPr>
          <w:rFonts w:ascii="Avenir Book" w:hAnsi="Avenir Book"/>
          <w:b/>
          <w:sz w:val="96"/>
          <w:szCs w:val="96"/>
        </w:rPr>
        <w:t>Come isole</w:t>
      </w:r>
      <w:r w:rsidR="007F3ED7" w:rsidRPr="00182B1B">
        <w:rPr>
          <w:rFonts w:ascii="Avenir Book" w:hAnsi="Avenir Book"/>
          <w:b/>
          <w:sz w:val="96"/>
          <w:szCs w:val="96"/>
        </w:rPr>
        <w:t> </w:t>
      </w:r>
    </w:p>
    <w:p w14:paraId="7FEC7015" w14:textId="77777777" w:rsidR="00FA7835" w:rsidRPr="00182B1B" w:rsidRDefault="00FA7835" w:rsidP="00FA7835">
      <w:pPr>
        <w:jc w:val="both"/>
        <w:rPr>
          <w:rFonts w:ascii="Avenir Book" w:hAnsi="Avenir Book"/>
        </w:rPr>
      </w:pPr>
      <w:r w:rsidRPr="00182B1B">
        <w:rPr>
          <w:rFonts w:ascii="Avenir Book" w:hAnsi="Avenir Book"/>
        </w:rPr>
        <w:t>1 giugno – 27 ottobre 2024</w:t>
      </w:r>
    </w:p>
    <w:p w14:paraId="2EBC4EBE" w14:textId="77777777" w:rsidR="00FA7835" w:rsidRPr="00182B1B" w:rsidRDefault="00FA7835" w:rsidP="002D20E7">
      <w:pPr>
        <w:jc w:val="both"/>
        <w:rPr>
          <w:rFonts w:ascii="Avenir Book" w:hAnsi="Avenir Book"/>
          <w:sz w:val="22"/>
          <w:szCs w:val="22"/>
        </w:rPr>
      </w:pPr>
    </w:p>
    <w:p w14:paraId="1904A49E" w14:textId="77777777" w:rsidR="00E80961" w:rsidRPr="00182B1B" w:rsidRDefault="00FB2730" w:rsidP="00FB2730">
      <w:pPr>
        <w:rPr>
          <w:rFonts w:ascii="Avenir Book" w:hAnsi="Avenir Book"/>
          <w:b/>
          <w:sz w:val="22"/>
          <w:szCs w:val="22"/>
        </w:rPr>
      </w:pPr>
      <w:r w:rsidRPr="00182B1B">
        <w:rPr>
          <w:rFonts w:ascii="Avenir Book" w:hAnsi="Avenir Book"/>
          <w:b/>
          <w:sz w:val="22"/>
          <w:szCs w:val="22"/>
        </w:rPr>
        <w:t>Janet Bellotto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(CA/UAE)</w:t>
      </w:r>
      <w:r w:rsidRPr="00182B1B">
        <w:rPr>
          <w:rFonts w:ascii="Avenir Book" w:hAnsi="Avenir Book"/>
          <w:sz w:val="22"/>
          <w:szCs w:val="22"/>
        </w:rPr>
        <w:t>,</w:t>
      </w:r>
      <w:r w:rsidRPr="00182B1B">
        <w:rPr>
          <w:rFonts w:ascii="Avenir Book" w:hAnsi="Avenir Book"/>
          <w:b/>
          <w:sz w:val="22"/>
          <w:szCs w:val="22"/>
        </w:rPr>
        <w:t xml:space="preserve"> Stefano Cagol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(IT)</w:t>
      </w:r>
      <w:r w:rsidRPr="00182B1B">
        <w:rPr>
          <w:rFonts w:ascii="Avenir Book" w:hAnsi="Avenir Book"/>
          <w:sz w:val="22"/>
          <w:szCs w:val="22"/>
        </w:rPr>
        <w:t>,</w:t>
      </w:r>
      <w:r w:rsidRPr="00182B1B">
        <w:rPr>
          <w:rFonts w:ascii="Avenir Book" w:hAnsi="Avenir Book"/>
          <w:b/>
          <w:sz w:val="22"/>
          <w:szCs w:val="22"/>
        </w:rPr>
        <w:t xml:space="preserve"> Wim Delvoye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(BE)</w:t>
      </w:r>
      <w:r w:rsidRPr="00182B1B">
        <w:rPr>
          <w:rFonts w:ascii="Avenir Book" w:hAnsi="Avenir Book"/>
          <w:sz w:val="22"/>
          <w:szCs w:val="22"/>
        </w:rPr>
        <w:t>,</w:t>
      </w:r>
      <w:r w:rsidRPr="00182B1B">
        <w:rPr>
          <w:rFonts w:ascii="Avenir Book" w:hAnsi="Avenir Book"/>
          <w:b/>
          <w:sz w:val="22"/>
          <w:szCs w:val="22"/>
        </w:rPr>
        <w:t xml:space="preserve"> </w:t>
      </w:r>
      <w:r w:rsidR="002D59AD" w:rsidRPr="00182B1B">
        <w:rPr>
          <w:rFonts w:ascii="Avenir Book" w:hAnsi="Avenir Book"/>
          <w:b/>
          <w:sz w:val="22"/>
          <w:szCs w:val="22"/>
        </w:rPr>
        <w:t>Heba Dwaik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(KWT/EG)</w:t>
      </w:r>
      <w:r w:rsidR="002D59AD" w:rsidRPr="00182B1B">
        <w:rPr>
          <w:rFonts w:ascii="Avenir Book" w:hAnsi="Avenir Book"/>
          <w:sz w:val="22"/>
          <w:szCs w:val="22"/>
        </w:rPr>
        <w:t xml:space="preserve">, </w:t>
      </w:r>
      <w:r w:rsidRPr="00182B1B">
        <w:rPr>
          <w:rFonts w:ascii="Avenir Book" w:hAnsi="Avenir Book"/>
          <w:b/>
          <w:sz w:val="22"/>
          <w:szCs w:val="22"/>
        </w:rPr>
        <w:t>Annamaria Gelmi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(IT)</w:t>
      </w:r>
      <w:r w:rsidRPr="00182B1B">
        <w:rPr>
          <w:rFonts w:ascii="Avenir Book" w:hAnsi="Avenir Book"/>
          <w:sz w:val="22"/>
          <w:szCs w:val="22"/>
        </w:rPr>
        <w:t>,</w:t>
      </w:r>
      <w:r w:rsidRPr="00182B1B">
        <w:rPr>
          <w:rFonts w:ascii="Avenir Book" w:hAnsi="Avenir Book"/>
          <w:b/>
          <w:sz w:val="22"/>
          <w:szCs w:val="22"/>
        </w:rPr>
        <w:t xml:space="preserve"> Mary Mattingly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(US)</w:t>
      </w:r>
      <w:r w:rsidRPr="00182B1B">
        <w:rPr>
          <w:rFonts w:ascii="Avenir Book" w:hAnsi="Avenir Book"/>
          <w:sz w:val="22"/>
          <w:szCs w:val="22"/>
        </w:rPr>
        <w:t xml:space="preserve">, </w:t>
      </w:r>
      <w:r w:rsidRPr="00182B1B">
        <w:rPr>
          <w:rFonts w:ascii="Avenir Book" w:hAnsi="Avenir Book"/>
          <w:b/>
          <w:sz w:val="22"/>
          <w:szCs w:val="22"/>
        </w:rPr>
        <w:t>Gianni Motti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(IT/CH)</w:t>
      </w:r>
      <w:r w:rsidRPr="00182B1B">
        <w:rPr>
          <w:rFonts w:ascii="Avenir Book" w:hAnsi="Avenir Book"/>
          <w:sz w:val="22"/>
          <w:szCs w:val="22"/>
        </w:rPr>
        <w:t>,</w:t>
      </w:r>
      <w:r w:rsidRPr="00182B1B">
        <w:rPr>
          <w:rFonts w:ascii="Avenir Book" w:hAnsi="Avenir Book"/>
          <w:b/>
          <w:sz w:val="22"/>
          <w:szCs w:val="22"/>
        </w:rPr>
        <w:t xml:space="preserve"> PSJM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(ES)</w:t>
      </w:r>
      <w:r w:rsidRPr="00182B1B">
        <w:rPr>
          <w:rFonts w:ascii="Avenir Book" w:hAnsi="Avenir Book"/>
          <w:sz w:val="22"/>
          <w:szCs w:val="22"/>
        </w:rPr>
        <w:t>,</w:t>
      </w:r>
      <w:r w:rsidRPr="00182B1B">
        <w:rPr>
          <w:rFonts w:ascii="Avenir Book" w:hAnsi="Avenir Book"/>
          <w:b/>
          <w:sz w:val="22"/>
          <w:szCs w:val="22"/>
        </w:rPr>
        <w:t xml:space="preserve"> </w:t>
      </w:r>
    </w:p>
    <w:p w14:paraId="05FDC3AD" w14:textId="69A07D31" w:rsidR="009E2F61" w:rsidRPr="00182B1B" w:rsidRDefault="00FB2730" w:rsidP="00FB2730">
      <w:pPr>
        <w:rPr>
          <w:rFonts w:ascii="Avenir Book" w:hAnsi="Avenir Book"/>
          <w:sz w:val="22"/>
          <w:szCs w:val="22"/>
        </w:rPr>
      </w:pPr>
      <w:r w:rsidRPr="00182B1B">
        <w:rPr>
          <w:rFonts w:ascii="Avenir Book" w:hAnsi="Avenir Book"/>
          <w:b/>
          <w:sz w:val="22"/>
          <w:szCs w:val="22"/>
        </w:rPr>
        <w:t>Thiago Rocha Pitta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(BR)</w:t>
      </w:r>
      <w:r w:rsidRPr="00182B1B">
        <w:rPr>
          <w:rFonts w:ascii="Avenir Book" w:hAnsi="Avenir Book"/>
          <w:sz w:val="22"/>
          <w:szCs w:val="22"/>
        </w:rPr>
        <w:t>,</w:t>
      </w:r>
      <w:r w:rsidRPr="00182B1B">
        <w:rPr>
          <w:rFonts w:ascii="Avenir Book" w:hAnsi="Avenir Book"/>
          <w:b/>
          <w:sz w:val="22"/>
          <w:szCs w:val="22"/>
        </w:rPr>
        <w:t xml:space="preserve"> Esther Stocker</w:t>
      </w:r>
      <w:r w:rsidR="0013019C" w:rsidRPr="00182B1B">
        <w:rPr>
          <w:rFonts w:ascii="Avenir Book" w:hAnsi="Avenir Book"/>
          <w:b/>
          <w:sz w:val="22"/>
          <w:szCs w:val="22"/>
        </w:rPr>
        <w:t xml:space="preserve"> </w:t>
      </w:r>
      <w:r w:rsidR="0013019C" w:rsidRPr="00182B1B">
        <w:rPr>
          <w:rFonts w:ascii="Avenir Book" w:hAnsi="Avenir Book"/>
          <w:sz w:val="22"/>
          <w:szCs w:val="22"/>
        </w:rPr>
        <w:t>(IT/AT)</w:t>
      </w:r>
      <w:r w:rsidRPr="00182B1B">
        <w:rPr>
          <w:rFonts w:ascii="Avenir Book" w:hAnsi="Avenir Book"/>
          <w:sz w:val="22"/>
          <w:szCs w:val="22"/>
        </w:rPr>
        <w:t xml:space="preserve"> </w:t>
      </w:r>
    </w:p>
    <w:p w14:paraId="6A606D7C" w14:textId="6297EF34" w:rsidR="006D7ACA" w:rsidRDefault="002D59AD" w:rsidP="006D7ACA">
      <w:pPr>
        <w:rPr>
          <w:rFonts w:ascii="Avenir Book" w:hAnsi="Avenir Book"/>
          <w:b/>
          <w:sz w:val="22"/>
          <w:szCs w:val="22"/>
        </w:rPr>
      </w:pPr>
      <w:r w:rsidRPr="00182B1B">
        <w:rPr>
          <w:rFonts w:ascii="Avenir Book" w:hAnsi="Avenir Book"/>
          <w:sz w:val="22"/>
          <w:szCs w:val="22"/>
        </w:rPr>
        <w:t>Millennials</w:t>
      </w:r>
      <w:r w:rsidR="00182B1B" w:rsidRPr="00182B1B">
        <w:rPr>
          <w:rFonts w:ascii="Avenir Book" w:hAnsi="Avenir Book"/>
          <w:sz w:val="22"/>
          <w:szCs w:val="22"/>
        </w:rPr>
        <w:t xml:space="preserve"> (IT)</w:t>
      </w:r>
      <w:r w:rsidRPr="00182B1B">
        <w:rPr>
          <w:rFonts w:ascii="Avenir Book" w:hAnsi="Avenir Book"/>
          <w:sz w:val="22"/>
          <w:szCs w:val="22"/>
        </w:rPr>
        <w:t xml:space="preserve">: </w:t>
      </w:r>
      <w:r w:rsidRPr="00182B1B">
        <w:rPr>
          <w:rFonts w:ascii="Avenir Book" w:hAnsi="Avenir Book"/>
          <w:b/>
          <w:sz w:val="22"/>
          <w:szCs w:val="22"/>
        </w:rPr>
        <w:t>Michela Longone, Silvia Negrini, Monica Smaniotto, Marco Tagliafico</w:t>
      </w:r>
    </w:p>
    <w:p w14:paraId="5E575B0A" w14:textId="77777777" w:rsidR="00D91613" w:rsidRDefault="00D91613" w:rsidP="006D7ACA">
      <w:pPr>
        <w:rPr>
          <w:rFonts w:ascii="Avenir Book" w:hAnsi="Avenir Book"/>
          <w:b/>
          <w:sz w:val="22"/>
          <w:szCs w:val="22"/>
        </w:rPr>
      </w:pPr>
    </w:p>
    <w:p w14:paraId="06B836FA" w14:textId="77777777" w:rsidR="00D91613" w:rsidRPr="00182B1B" w:rsidRDefault="00D91613" w:rsidP="00D91613">
      <w:pPr>
        <w:jc w:val="both"/>
        <w:rPr>
          <w:rFonts w:ascii="Avenir Book" w:hAnsi="Avenir Book"/>
          <w:sz w:val="22"/>
          <w:szCs w:val="22"/>
        </w:rPr>
      </w:pPr>
      <w:r w:rsidRPr="00182B1B">
        <w:rPr>
          <w:rFonts w:ascii="Avenir Book" w:hAnsi="Avenir Book"/>
          <w:sz w:val="22"/>
          <w:szCs w:val="22"/>
        </w:rPr>
        <w:t xml:space="preserve">Arte contemporanea dal globo sui temi ambientali in collaborazione con MUSE – Museo delle Scienze </w:t>
      </w:r>
    </w:p>
    <w:p w14:paraId="584C6B2B" w14:textId="77777777" w:rsidR="00D91613" w:rsidRPr="00182B1B" w:rsidRDefault="00D91613" w:rsidP="006D7ACA">
      <w:pPr>
        <w:rPr>
          <w:rFonts w:ascii="Avenir Book" w:hAnsi="Avenir Book"/>
          <w:b/>
          <w:sz w:val="22"/>
          <w:szCs w:val="22"/>
        </w:rPr>
      </w:pPr>
    </w:p>
    <w:p w14:paraId="10551DFE" w14:textId="705D8A62" w:rsidR="006D7ACA" w:rsidRPr="005229D8" w:rsidRDefault="00473A16" w:rsidP="002D20E7">
      <w:pPr>
        <w:jc w:val="both"/>
        <w:rPr>
          <w:rFonts w:ascii="Avenir Book" w:hAnsi="Avenir Book"/>
          <w:sz w:val="22"/>
          <w:szCs w:val="22"/>
        </w:rPr>
      </w:pPr>
      <w:r w:rsidRPr="005229D8">
        <w:rPr>
          <w:rFonts w:ascii="Avenir Book" w:hAnsi="Avenir Book"/>
          <w:sz w:val="22"/>
          <w:szCs w:val="22"/>
        </w:rPr>
        <w:t>a</w:t>
      </w:r>
      <w:r w:rsidR="007F3ED7" w:rsidRPr="005229D8">
        <w:rPr>
          <w:rFonts w:ascii="Avenir Book" w:hAnsi="Avenir Book"/>
          <w:sz w:val="22"/>
          <w:szCs w:val="22"/>
        </w:rPr>
        <w:t xml:space="preserve"> cura di Stefano Cagol</w:t>
      </w:r>
    </w:p>
    <w:p w14:paraId="68F76482" w14:textId="77777777" w:rsidR="00182B1B" w:rsidRDefault="00182B1B" w:rsidP="002D20E7">
      <w:pPr>
        <w:jc w:val="both"/>
        <w:rPr>
          <w:rFonts w:ascii="Avenir Book" w:hAnsi="Avenir Book"/>
          <w:sz w:val="22"/>
          <w:szCs w:val="22"/>
        </w:rPr>
      </w:pPr>
    </w:p>
    <w:p w14:paraId="35B12003" w14:textId="77777777" w:rsidR="00BF06FC" w:rsidRPr="00182B1B" w:rsidRDefault="00BF06FC" w:rsidP="002D20E7">
      <w:pPr>
        <w:jc w:val="both"/>
        <w:rPr>
          <w:rFonts w:ascii="Avenir Book" w:hAnsi="Avenir Book"/>
          <w:sz w:val="22"/>
          <w:szCs w:val="22"/>
        </w:rPr>
      </w:pPr>
    </w:p>
    <w:p w14:paraId="0096A1AE" w14:textId="77777777" w:rsidR="00BF06FC" w:rsidRDefault="00FA7835" w:rsidP="00D91613">
      <w:pPr>
        <w:jc w:val="both"/>
        <w:rPr>
          <w:rFonts w:ascii="Avenir Book" w:hAnsi="Avenir Book"/>
        </w:rPr>
      </w:pPr>
      <w:r w:rsidRPr="00D91613">
        <w:rPr>
          <w:rFonts w:ascii="Avenir Book" w:hAnsi="Avenir Book"/>
          <w:lang w:val="en"/>
        </w:rPr>
        <w:t>Castel Belasi</w:t>
      </w:r>
      <w:r w:rsidR="00BF06FC">
        <w:rPr>
          <w:rFonts w:ascii="Avenir Book" w:hAnsi="Avenir Book"/>
          <w:lang w:val="en"/>
        </w:rPr>
        <w:t xml:space="preserve">, </w:t>
      </w:r>
      <w:r w:rsidR="00D91613" w:rsidRPr="00D91613">
        <w:rPr>
          <w:rFonts w:ascii="Avenir Book" w:hAnsi="Avenir Book"/>
        </w:rPr>
        <w:t xml:space="preserve">centro d’arte contemporanea </w:t>
      </w:r>
    </w:p>
    <w:p w14:paraId="016CA384" w14:textId="77777777" w:rsidR="00BF06FC" w:rsidRDefault="00D91613" w:rsidP="00D91613">
      <w:pPr>
        <w:jc w:val="both"/>
        <w:rPr>
          <w:rFonts w:ascii="Avenir Book" w:hAnsi="Avenir Book"/>
        </w:rPr>
      </w:pPr>
      <w:r w:rsidRPr="00D91613">
        <w:rPr>
          <w:rFonts w:ascii="Avenir Book" w:hAnsi="Avenir Book"/>
        </w:rPr>
        <w:t xml:space="preserve">per pratica e pensiero ecologici </w:t>
      </w:r>
    </w:p>
    <w:p w14:paraId="0EB18E8A" w14:textId="3FC9A44E" w:rsidR="00D91613" w:rsidRPr="00BF06FC" w:rsidRDefault="00D91613" w:rsidP="00D91613">
      <w:pPr>
        <w:jc w:val="both"/>
        <w:rPr>
          <w:rFonts w:ascii="Avenir Book" w:hAnsi="Avenir Book"/>
          <w:lang w:val="en"/>
        </w:rPr>
      </w:pPr>
      <w:r w:rsidRPr="00D91613">
        <w:rPr>
          <w:rFonts w:ascii="Avenir Book" w:hAnsi="Avenir Book"/>
        </w:rPr>
        <w:t>in un castello medievale nelle Alpi</w:t>
      </w:r>
    </w:p>
    <w:p w14:paraId="5ECC672D" w14:textId="77777777" w:rsidR="00D91613" w:rsidRDefault="00FA7835" w:rsidP="00FA7835">
      <w:pPr>
        <w:jc w:val="both"/>
        <w:rPr>
          <w:rFonts w:ascii="Avenir Book" w:hAnsi="Avenir Book"/>
          <w:lang w:val="en"/>
        </w:rPr>
      </w:pPr>
      <w:r w:rsidRPr="00D91613">
        <w:rPr>
          <w:rFonts w:ascii="Avenir Book" w:hAnsi="Avenir Book"/>
          <w:lang w:val="en"/>
        </w:rPr>
        <w:t>Campodenno (Tn) Italy</w:t>
      </w:r>
      <w:r w:rsidR="00D91613" w:rsidRPr="00D91613">
        <w:rPr>
          <w:rFonts w:ascii="Avenir Book" w:hAnsi="Avenir Book"/>
          <w:lang w:val="en"/>
        </w:rPr>
        <w:t xml:space="preserve"> </w:t>
      </w:r>
    </w:p>
    <w:p w14:paraId="096E3DB8" w14:textId="629F086E" w:rsidR="00FA7835" w:rsidRPr="00D91613" w:rsidRDefault="00FA7835" w:rsidP="00FA7835">
      <w:pPr>
        <w:jc w:val="both"/>
        <w:rPr>
          <w:rFonts w:ascii="Avenir Book" w:hAnsi="Avenir Book"/>
          <w:lang w:val="en"/>
        </w:rPr>
      </w:pPr>
      <w:r w:rsidRPr="00D91613">
        <w:rPr>
          <w:rFonts w:ascii="Avenir Book" w:hAnsi="Avenir Book"/>
          <w:lang w:val="en"/>
        </w:rPr>
        <w:t>castelbelasi.it</w:t>
      </w:r>
    </w:p>
    <w:p w14:paraId="5403ACBA" w14:textId="77777777" w:rsidR="00BD267E" w:rsidRDefault="00BD267E" w:rsidP="002D20E7">
      <w:pPr>
        <w:jc w:val="both"/>
        <w:rPr>
          <w:rFonts w:ascii="Avenir Book" w:hAnsi="Avenir Book"/>
          <w:sz w:val="22"/>
          <w:szCs w:val="22"/>
        </w:rPr>
      </w:pPr>
    </w:p>
    <w:p w14:paraId="65426820" w14:textId="77777777" w:rsidR="00FA7835" w:rsidRPr="00182B1B" w:rsidRDefault="00FA7835" w:rsidP="002D20E7">
      <w:pPr>
        <w:jc w:val="both"/>
        <w:rPr>
          <w:rFonts w:ascii="Avenir Book" w:hAnsi="Avenir Book"/>
          <w:sz w:val="22"/>
          <w:szCs w:val="22"/>
        </w:rPr>
      </w:pPr>
    </w:p>
    <w:p w14:paraId="5E70A428" w14:textId="77777777" w:rsidR="003A1887" w:rsidRPr="00182B1B" w:rsidRDefault="003A1887" w:rsidP="00FA7835">
      <w:pPr>
        <w:jc w:val="both"/>
        <w:rPr>
          <w:rFonts w:ascii="Avenir Book" w:hAnsi="Avenir Book" w:cs="Times New Roman"/>
          <w:b/>
          <w:sz w:val="20"/>
          <w:szCs w:val="20"/>
        </w:rPr>
      </w:pPr>
      <w:r w:rsidRPr="00182B1B">
        <w:rPr>
          <w:rFonts w:ascii="Avenir Book" w:hAnsi="Avenir Book" w:cs="Times New Roman"/>
          <w:b/>
          <w:sz w:val="20"/>
          <w:szCs w:val="20"/>
        </w:rPr>
        <w:t xml:space="preserve">L’approccio visionario dell’arte e quello anticipatore della scienza s’incontrano per immaginare futuri desiderabili. </w:t>
      </w:r>
    </w:p>
    <w:p w14:paraId="22566B40" w14:textId="2117087A" w:rsidR="003A1887" w:rsidRPr="00182B1B" w:rsidRDefault="003A1887" w:rsidP="00FA7835">
      <w:pPr>
        <w:jc w:val="both"/>
        <w:rPr>
          <w:rFonts w:ascii="Avenir Book" w:hAnsi="Avenir Book" w:cs="Arial"/>
          <w:i/>
          <w:color w:val="000000"/>
          <w:sz w:val="20"/>
          <w:szCs w:val="20"/>
        </w:rPr>
      </w:pPr>
      <w:r w:rsidRPr="00182B1B">
        <w:rPr>
          <w:rFonts w:ascii="Avenir Book" w:hAnsi="Avenir Book"/>
          <w:i/>
          <w:sz w:val="20"/>
          <w:szCs w:val="20"/>
        </w:rPr>
        <w:t xml:space="preserve">L’idea di montagne come isole evoca un tempo in cui le Dolomiti erano atolli di un mare tropicale e apre a un paventato domani con terre che vengono sommerse dai flutti. Prende spunto dall’innalzamento del livello dei mari, la perdita dei ghiacciai e l’equilibrio tra gli elementi, e si confronta con i concetti di cambiamento e di tempo, tra un passato molto prima di noi e minacce di futuro. C’immaginiamo isolati </w:t>
      </w:r>
      <w:r w:rsidR="00A03E28">
        <w:rPr>
          <w:rFonts w:ascii="Avenir Book" w:hAnsi="Avenir Book"/>
          <w:i/>
          <w:sz w:val="20"/>
          <w:szCs w:val="20"/>
        </w:rPr>
        <w:t>d</w:t>
      </w:r>
      <w:r w:rsidRPr="00182B1B">
        <w:rPr>
          <w:rFonts w:ascii="Avenir Book" w:hAnsi="Avenir Book"/>
          <w:i/>
          <w:sz w:val="20"/>
          <w:szCs w:val="20"/>
        </w:rPr>
        <w:t>al resto nell’arrogante illusione di superiorità dell’essere umano contemporaneo e nel distaccamento fisico ed emotivo, che caratterizza quest’epoca digitale.</w:t>
      </w:r>
    </w:p>
    <w:p w14:paraId="06AE185B" w14:textId="77777777" w:rsidR="0013019C" w:rsidRPr="00182B1B" w:rsidRDefault="0013019C" w:rsidP="002D20E7">
      <w:pPr>
        <w:jc w:val="both"/>
        <w:rPr>
          <w:rFonts w:ascii="Avenir Book" w:hAnsi="Avenir Book"/>
          <w:sz w:val="22"/>
          <w:szCs w:val="22"/>
        </w:rPr>
      </w:pPr>
    </w:p>
    <w:p w14:paraId="3C9346AA" w14:textId="2AF2CC75" w:rsidR="00CB3ABD" w:rsidRPr="00182B1B" w:rsidRDefault="00B16F89" w:rsidP="000A329D">
      <w:pPr>
        <w:jc w:val="both"/>
        <w:rPr>
          <w:rFonts w:ascii="Avenir Book" w:hAnsi="Avenir Book"/>
          <w:sz w:val="20"/>
          <w:szCs w:val="20"/>
        </w:rPr>
      </w:pPr>
      <w:r w:rsidRPr="00182B1B">
        <w:rPr>
          <w:rFonts w:ascii="Avenir Book" w:hAnsi="Avenir Book"/>
          <w:sz w:val="20"/>
          <w:szCs w:val="20"/>
        </w:rPr>
        <w:t xml:space="preserve">Riapre con inaugurazione il 31 maggio dopo la consueta pausa invernale </w:t>
      </w:r>
      <w:r w:rsidR="00111B93">
        <w:rPr>
          <w:rFonts w:ascii="Avenir Book" w:hAnsi="Avenir Book"/>
          <w:sz w:val="20"/>
          <w:szCs w:val="20"/>
        </w:rPr>
        <w:t>Castel Belasi</w:t>
      </w:r>
      <w:r w:rsidR="000A329D" w:rsidRPr="000A329D">
        <w:rPr>
          <w:rFonts w:ascii="Avenir Book" w:hAnsi="Avenir Book"/>
          <w:sz w:val="20"/>
          <w:szCs w:val="20"/>
          <w:lang w:val="en"/>
        </w:rPr>
        <w:t xml:space="preserve">, </w:t>
      </w:r>
      <w:r w:rsidR="000A329D" w:rsidRPr="000A329D">
        <w:rPr>
          <w:rFonts w:ascii="Avenir Book" w:hAnsi="Avenir Book"/>
          <w:sz w:val="20"/>
          <w:szCs w:val="20"/>
        </w:rPr>
        <w:t>centro d’arte contemporanea per pratica e pensiero ecologici in un castello medievale nelle Alpi</w:t>
      </w:r>
      <w:r w:rsidR="000A329D">
        <w:rPr>
          <w:rFonts w:ascii="Avenir Book" w:hAnsi="Avenir Book"/>
          <w:sz w:val="20"/>
          <w:szCs w:val="20"/>
        </w:rPr>
        <w:t xml:space="preserve">, </w:t>
      </w:r>
      <w:r w:rsidR="007F3ED7" w:rsidRPr="00182B1B">
        <w:rPr>
          <w:rFonts w:ascii="Avenir Book" w:hAnsi="Avenir Book"/>
          <w:sz w:val="20"/>
          <w:szCs w:val="20"/>
        </w:rPr>
        <w:t xml:space="preserve">spazio espositivo comunale di proprietà del Comune di Campodenno </w:t>
      </w:r>
      <w:r w:rsidR="0002081E" w:rsidRPr="00182B1B">
        <w:rPr>
          <w:rFonts w:ascii="Avenir Book" w:hAnsi="Avenir Book"/>
          <w:sz w:val="20"/>
          <w:szCs w:val="20"/>
        </w:rPr>
        <w:t xml:space="preserve">con la direzione artistica di </w:t>
      </w:r>
      <w:r w:rsidR="0002081E" w:rsidRPr="00182B1B">
        <w:rPr>
          <w:rFonts w:ascii="Avenir Book" w:hAnsi="Avenir Book"/>
          <w:b/>
          <w:sz w:val="20"/>
          <w:szCs w:val="20"/>
        </w:rPr>
        <w:t>Stefano Cagol</w:t>
      </w:r>
      <w:r w:rsidR="0002081E" w:rsidRPr="00182B1B">
        <w:rPr>
          <w:rFonts w:ascii="Avenir Book" w:hAnsi="Avenir Book"/>
          <w:sz w:val="20"/>
          <w:szCs w:val="20"/>
        </w:rPr>
        <w:t xml:space="preserve">. </w:t>
      </w:r>
    </w:p>
    <w:p w14:paraId="33E48297" w14:textId="09748B36" w:rsidR="002D20E7" w:rsidRPr="00182B1B" w:rsidRDefault="00266C62" w:rsidP="002D20E7">
      <w:pPr>
        <w:jc w:val="both"/>
        <w:rPr>
          <w:rFonts w:ascii="Avenir Book" w:hAnsi="Avenir Book"/>
          <w:sz w:val="20"/>
          <w:szCs w:val="20"/>
        </w:rPr>
      </w:pPr>
      <w:r w:rsidRPr="00182B1B">
        <w:rPr>
          <w:rFonts w:ascii="Avenir Book" w:hAnsi="Avenir Book"/>
          <w:sz w:val="20"/>
          <w:szCs w:val="20"/>
        </w:rPr>
        <w:t>La mostra “Come isole”, attraverso</w:t>
      </w:r>
      <w:r w:rsidR="007F3ED7" w:rsidRPr="00182B1B">
        <w:rPr>
          <w:rFonts w:ascii="Avenir Book" w:hAnsi="Avenir Book"/>
          <w:sz w:val="20"/>
          <w:szCs w:val="20"/>
        </w:rPr>
        <w:t xml:space="preserve"> </w:t>
      </w:r>
      <w:r w:rsidRPr="00182B1B">
        <w:rPr>
          <w:rFonts w:ascii="Avenir Book" w:hAnsi="Avenir Book"/>
          <w:sz w:val="20"/>
          <w:szCs w:val="20"/>
        </w:rPr>
        <w:t xml:space="preserve">una quindicina di </w:t>
      </w:r>
      <w:r w:rsidR="007F3ED7" w:rsidRPr="00182B1B">
        <w:rPr>
          <w:rFonts w:ascii="Avenir Book" w:hAnsi="Avenir Book"/>
          <w:sz w:val="20"/>
          <w:szCs w:val="20"/>
        </w:rPr>
        <w:t xml:space="preserve">opere video, pittoriche, fotografiche e installative, datate tra oggi e gli anni Novanta, di una quindicina di artisti internazionali, nazionali e regionali, consolidati </w:t>
      </w:r>
      <w:r w:rsidR="007F3ED7" w:rsidRPr="00182B1B">
        <w:rPr>
          <w:rFonts w:ascii="Avenir Book" w:hAnsi="Avenir Book"/>
          <w:sz w:val="20"/>
          <w:szCs w:val="20"/>
        </w:rPr>
        <w:lastRenderedPageBreak/>
        <w:t xml:space="preserve">ed emergenti, procede per suggestioni, perché non possiamo pensare di essere entità che bastano a se stesse, lievitando distaccate dalla superficie terrestre. </w:t>
      </w:r>
    </w:p>
    <w:p w14:paraId="6ED2C377" w14:textId="25495A42" w:rsidR="00FE0C31" w:rsidRPr="00182B1B" w:rsidRDefault="00266C62" w:rsidP="002D20E7">
      <w:pPr>
        <w:jc w:val="both"/>
        <w:rPr>
          <w:rFonts w:ascii="Avenir Book" w:hAnsi="Avenir Book"/>
          <w:sz w:val="20"/>
          <w:szCs w:val="20"/>
        </w:rPr>
      </w:pPr>
      <w:r w:rsidRPr="00182B1B">
        <w:rPr>
          <w:rFonts w:ascii="Avenir Book" w:hAnsi="Avenir Book"/>
          <w:sz w:val="20"/>
          <w:szCs w:val="20"/>
        </w:rPr>
        <w:t>Il percorso espositi</w:t>
      </w:r>
      <w:r w:rsidR="0069126A" w:rsidRPr="00182B1B">
        <w:rPr>
          <w:rFonts w:ascii="Avenir Book" w:hAnsi="Avenir Book"/>
          <w:sz w:val="20"/>
          <w:szCs w:val="20"/>
        </w:rPr>
        <w:t>vo</w:t>
      </w:r>
      <w:r w:rsidRPr="00182B1B">
        <w:rPr>
          <w:rFonts w:ascii="Avenir Book" w:hAnsi="Avenir Book"/>
          <w:sz w:val="20"/>
          <w:szCs w:val="20"/>
        </w:rPr>
        <w:t xml:space="preserve"> </w:t>
      </w:r>
      <w:r w:rsidR="007F3ED7" w:rsidRPr="00182B1B">
        <w:rPr>
          <w:rFonts w:ascii="Avenir Book" w:hAnsi="Avenir Book"/>
          <w:sz w:val="20"/>
          <w:szCs w:val="20"/>
        </w:rPr>
        <w:t xml:space="preserve">culmina con un’estesa video proiezione </w:t>
      </w:r>
      <w:r w:rsidR="000D20A2" w:rsidRPr="00182B1B">
        <w:rPr>
          <w:rFonts w:ascii="Avenir Book" w:hAnsi="Avenir Book"/>
          <w:sz w:val="20"/>
          <w:szCs w:val="20"/>
        </w:rPr>
        <w:t>di</w:t>
      </w:r>
      <w:r w:rsidR="007F3ED7" w:rsidRPr="00182B1B">
        <w:rPr>
          <w:rFonts w:ascii="Avenir Book" w:hAnsi="Avenir Book"/>
          <w:sz w:val="20"/>
          <w:szCs w:val="20"/>
        </w:rPr>
        <w:t xml:space="preserve"> </w:t>
      </w:r>
      <w:r w:rsidR="007F3ED7" w:rsidRPr="00182B1B">
        <w:rPr>
          <w:rFonts w:ascii="Avenir Book" w:hAnsi="Avenir Book"/>
          <w:b/>
          <w:sz w:val="20"/>
          <w:szCs w:val="20"/>
        </w:rPr>
        <w:t>Thiago Rocha Pitta</w:t>
      </w:r>
      <w:r w:rsidR="000D20A2" w:rsidRPr="00182B1B">
        <w:rPr>
          <w:rFonts w:ascii="Avenir Book" w:hAnsi="Avenir Book"/>
          <w:b/>
          <w:sz w:val="20"/>
          <w:szCs w:val="20"/>
        </w:rPr>
        <w:t xml:space="preserve"> </w:t>
      </w:r>
      <w:r w:rsidR="000D20A2" w:rsidRPr="00182B1B">
        <w:rPr>
          <w:rFonts w:ascii="Avenir Book" w:eastAsia="Times New Roman" w:hAnsi="Avenir Book"/>
          <w:sz w:val="20"/>
          <w:szCs w:val="20"/>
        </w:rPr>
        <w:t>(Brasile, 1980)</w:t>
      </w:r>
      <w:r w:rsidR="0069126A" w:rsidRPr="00182B1B">
        <w:rPr>
          <w:rFonts w:ascii="Avenir Book" w:hAnsi="Avenir Book"/>
          <w:sz w:val="20"/>
          <w:szCs w:val="20"/>
        </w:rPr>
        <w:t>,</w:t>
      </w:r>
      <w:r w:rsidR="00357D98" w:rsidRPr="00182B1B">
        <w:rPr>
          <w:rFonts w:ascii="Avenir Book" w:hAnsi="Avenir Book"/>
          <w:sz w:val="20"/>
          <w:szCs w:val="20"/>
        </w:rPr>
        <w:t xml:space="preserve"> un’opera </w:t>
      </w:r>
      <w:r w:rsidR="007F3ED7" w:rsidRPr="00182B1B">
        <w:rPr>
          <w:rFonts w:ascii="Avenir Book" w:hAnsi="Avenir Book"/>
          <w:sz w:val="20"/>
          <w:szCs w:val="20"/>
        </w:rPr>
        <w:t xml:space="preserve">in collezione al MoMA di New York, </w:t>
      </w:r>
      <w:r w:rsidR="00F176ED" w:rsidRPr="00182B1B">
        <w:rPr>
          <w:rFonts w:ascii="Avenir Book" w:hAnsi="Avenir Book"/>
          <w:sz w:val="20"/>
          <w:szCs w:val="20"/>
        </w:rPr>
        <w:t xml:space="preserve">e </w:t>
      </w:r>
      <w:r w:rsidR="007F3ED7" w:rsidRPr="00182B1B">
        <w:rPr>
          <w:rFonts w:ascii="Avenir Book" w:hAnsi="Avenir Book"/>
          <w:sz w:val="20"/>
          <w:szCs w:val="20"/>
        </w:rPr>
        <w:t xml:space="preserve">apre con un’installazione dell’altoatesina basata a Vienna </w:t>
      </w:r>
      <w:r w:rsidR="007F3ED7" w:rsidRPr="00182B1B">
        <w:rPr>
          <w:rFonts w:ascii="Avenir Book" w:hAnsi="Avenir Book"/>
          <w:b/>
          <w:sz w:val="20"/>
          <w:szCs w:val="20"/>
        </w:rPr>
        <w:t>Esther Stocker</w:t>
      </w:r>
      <w:r w:rsidR="000D20A2" w:rsidRPr="00182B1B">
        <w:rPr>
          <w:rFonts w:ascii="Avenir Book" w:hAnsi="Avenir Book"/>
          <w:b/>
          <w:sz w:val="20"/>
          <w:szCs w:val="20"/>
        </w:rPr>
        <w:t xml:space="preserve"> </w:t>
      </w:r>
      <w:r w:rsidR="000D20A2" w:rsidRPr="00182B1B">
        <w:rPr>
          <w:rStyle w:val="Enfasicorsivo"/>
          <w:rFonts w:ascii="Avenir Book" w:eastAsia="Times New Roman" w:hAnsi="Avenir Book"/>
          <w:i w:val="0"/>
          <w:sz w:val="20"/>
          <w:szCs w:val="20"/>
        </w:rPr>
        <w:t>(</w:t>
      </w:r>
      <w:r w:rsidR="00CC05E2" w:rsidRPr="00182B1B">
        <w:rPr>
          <w:rStyle w:val="Enfasicorsivo"/>
          <w:rFonts w:ascii="Avenir Book" w:eastAsia="Times New Roman" w:hAnsi="Avenir Book"/>
          <w:i w:val="0"/>
          <w:sz w:val="20"/>
          <w:szCs w:val="20"/>
        </w:rPr>
        <w:t>Italia</w:t>
      </w:r>
      <w:r w:rsidR="000D20A2" w:rsidRPr="00182B1B">
        <w:rPr>
          <w:rStyle w:val="Enfasicorsivo"/>
          <w:rFonts w:ascii="Avenir Book" w:eastAsia="Times New Roman" w:hAnsi="Avenir Book"/>
          <w:i w:val="0"/>
          <w:sz w:val="20"/>
          <w:szCs w:val="20"/>
        </w:rPr>
        <w:t>, 1974)</w:t>
      </w:r>
      <w:r w:rsidR="007F3ED7" w:rsidRPr="00182B1B">
        <w:rPr>
          <w:rFonts w:ascii="Avenir Book" w:hAnsi="Avenir Book"/>
          <w:sz w:val="20"/>
          <w:szCs w:val="20"/>
        </w:rPr>
        <w:t>, ora in mostra al MAXXI a Roma. I suoi accartocciamenti vengono letti nella loro capacità di</w:t>
      </w:r>
      <w:r w:rsidR="00357D98" w:rsidRPr="00182B1B">
        <w:rPr>
          <w:rFonts w:ascii="Avenir Book" w:hAnsi="Avenir Book"/>
          <w:sz w:val="20"/>
          <w:szCs w:val="20"/>
        </w:rPr>
        <w:t xml:space="preserve"> mettere</w:t>
      </w:r>
      <w:r w:rsidR="007F3ED7" w:rsidRPr="00182B1B">
        <w:rPr>
          <w:rFonts w:ascii="Avenir Book" w:hAnsi="Avenir Book"/>
          <w:sz w:val="20"/>
          <w:szCs w:val="20"/>
        </w:rPr>
        <w:t xml:space="preserve"> in discussione la nostra volontà di controllo e dominio sulla natura. Il tema dell’isola è affrontato in maniera irriverente dal fiammingo </w:t>
      </w:r>
      <w:r w:rsidR="007F3ED7" w:rsidRPr="00182B1B">
        <w:rPr>
          <w:rFonts w:ascii="Avenir Book" w:hAnsi="Avenir Book"/>
          <w:b/>
          <w:sz w:val="20"/>
          <w:szCs w:val="20"/>
        </w:rPr>
        <w:t>Wim Delvoye</w:t>
      </w:r>
      <w:r w:rsidR="007F3ED7" w:rsidRPr="00182B1B">
        <w:rPr>
          <w:rFonts w:ascii="Avenir Book" w:hAnsi="Avenir Book"/>
          <w:sz w:val="20"/>
          <w:szCs w:val="20"/>
        </w:rPr>
        <w:t xml:space="preserve"> </w:t>
      </w:r>
      <w:r w:rsidR="000D20A2" w:rsidRPr="00182B1B">
        <w:rPr>
          <w:rFonts w:ascii="Avenir Book" w:hAnsi="Avenir Book"/>
          <w:sz w:val="20"/>
          <w:szCs w:val="20"/>
        </w:rPr>
        <w:t xml:space="preserve">(Belgio, 1965) </w:t>
      </w:r>
      <w:r w:rsidR="007F3ED7" w:rsidRPr="00182B1B">
        <w:rPr>
          <w:rFonts w:ascii="Avenir Book" w:hAnsi="Avenir Book"/>
          <w:sz w:val="20"/>
          <w:szCs w:val="20"/>
        </w:rPr>
        <w:t xml:space="preserve">in una sua rara opera cartografica, mentre il rapporto con l’acqua è al centro della ricerca della canadese </w:t>
      </w:r>
      <w:r w:rsidR="007F3ED7" w:rsidRPr="00182B1B">
        <w:rPr>
          <w:rFonts w:ascii="Avenir Book" w:hAnsi="Avenir Book"/>
          <w:b/>
          <w:sz w:val="20"/>
          <w:szCs w:val="20"/>
        </w:rPr>
        <w:t>Janet Bellotto</w:t>
      </w:r>
      <w:r w:rsidR="000D20A2" w:rsidRPr="00182B1B">
        <w:rPr>
          <w:rFonts w:ascii="Avenir Book" w:hAnsi="Avenir Book"/>
          <w:b/>
          <w:sz w:val="20"/>
          <w:szCs w:val="20"/>
        </w:rPr>
        <w:t xml:space="preserve"> </w:t>
      </w:r>
      <w:r w:rsidR="000D20A2" w:rsidRPr="00182B1B">
        <w:rPr>
          <w:rFonts w:ascii="Avenir Book" w:eastAsia="Times New Roman" w:hAnsi="Avenir Book"/>
          <w:sz w:val="20"/>
          <w:szCs w:val="20"/>
        </w:rPr>
        <w:t>(</w:t>
      </w:r>
      <w:r w:rsidR="00CC05E2" w:rsidRPr="00182B1B">
        <w:rPr>
          <w:rFonts w:ascii="Avenir Book" w:eastAsia="Times New Roman" w:hAnsi="Avenir Book"/>
          <w:sz w:val="20"/>
          <w:szCs w:val="20"/>
        </w:rPr>
        <w:t>Canada</w:t>
      </w:r>
      <w:r w:rsidR="000D20A2" w:rsidRPr="00182B1B">
        <w:rPr>
          <w:rFonts w:ascii="Avenir Book" w:eastAsia="Times New Roman" w:hAnsi="Avenir Book"/>
          <w:sz w:val="20"/>
          <w:szCs w:val="20"/>
        </w:rPr>
        <w:t>, 1973)</w:t>
      </w:r>
      <w:r w:rsidR="007F3ED7" w:rsidRPr="00182B1B">
        <w:rPr>
          <w:rFonts w:ascii="Avenir Book" w:hAnsi="Avenir Book"/>
          <w:sz w:val="20"/>
          <w:szCs w:val="20"/>
        </w:rPr>
        <w:t xml:space="preserve">, attiva negli Emirati. Lo stupore verso la disarmante semplicità della natura viene inaspettatamente da un video di </w:t>
      </w:r>
      <w:r w:rsidR="007F3ED7" w:rsidRPr="00182B1B">
        <w:rPr>
          <w:rFonts w:ascii="Avenir Book" w:hAnsi="Avenir Book"/>
          <w:b/>
          <w:sz w:val="20"/>
          <w:szCs w:val="20"/>
        </w:rPr>
        <w:t>Heba Dwaik</w:t>
      </w:r>
      <w:r w:rsidR="007F3ED7" w:rsidRPr="00182B1B">
        <w:rPr>
          <w:rFonts w:ascii="Avenir Book" w:hAnsi="Avenir Book"/>
          <w:sz w:val="20"/>
          <w:szCs w:val="20"/>
        </w:rPr>
        <w:t xml:space="preserve"> </w:t>
      </w:r>
      <w:r w:rsidR="00F53D25" w:rsidRPr="00182B1B">
        <w:rPr>
          <w:rFonts w:ascii="Avenir Book" w:hAnsi="Avenir Book"/>
          <w:sz w:val="20"/>
          <w:szCs w:val="20"/>
        </w:rPr>
        <w:t>(Kuwait</w:t>
      </w:r>
      <w:r w:rsidR="00F4044D" w:rsidRPr="00182B1B">
        <w:rPr>
          <w:rFonts w:ascii="Avenir Book" w:hAnsi="Avenir Book"/>
          <w:sz w:val="20"/>
          <w:szCs w:val="20"/>
        </w:rPr>
        <w:t>, 1983)</w:t>
      </w:r>
      <w:r w:rsidR="00F53D25" w:rsidRPr="00182B1B">
        <w:rPr>
          <w:rFonts w:ascii="Avenir Book" w:hAnsi="Avenir Book"/>
          <w:sz w:val="20"/>
          <w:szCs w:val="20"/>
        </w:rPr>
        <w:t xml:space="preserve"> </w:t>
      </w:r>
      <w:r w:rsidR="007F3ED7" w:rsidRPr="00182B1B">
        <w:rPr>
          <w:rFonts w:ascii="Avenir Book" w:hAnsi="Avenir Book"/>
          <w:sz w:val="20"/>
          <w:szCs w:val="20"/>
        </w:rPr>
        <w:t>realizzato al centro della megalopoli del Cairo</w:t>
      </w:r>
      <w:r w:rsidR="00357D98" w:rsidRPr="00182B1B">
        <w:rPr>
          <w:rFonts w:ascii="Avenir Book" w:hAnsi="Avenir Book"/>
          <w:sz w:val="20"/>
          <w:szCs w:val="20"/>
        </w:rPr>
        <w:t>, già inserito nella OFF Cairo Biennale</w:t>
      </w:r>
      <w:r w:rsidR="007F3ED7" w:rsidRPr="00182B1B">
        <w:rPr>
          <w:rFonts w:ascii="Avenir Book" w:hAnsi="Avenir Book"/>
          <w:sz w:val="20"/>
          <w:szCs w:val="20"/>
        </w:rPr>
        <w:t>. In mostra</w:t>
      </w:r>
      <w:r w:rsidR="003264E8" w:rsidRPr="00182B1B">
        <w:rPr>
          <w:rFonts w:ascii="Avenir Book" w:hAnsi="Avenir Book"/>
          <w:sz w:val="20"/>
          <w:szCs w:val="20"/>
        </w:rPr>
        <w:t>,</w:t>
      </w:r>
      <w:r w:rsidR="007F3ED7" w:rsidRPr="00182B1B">
        <w:rPr>
          <w:rFonts w:ascii="Avenir Book" w:hAnsi="Avenir Book"/>
          <w:sz w:val="20"/>
          <w:szCs w:val="20"/>
        </w:rPr>
        <w:t xml:space="preserve"> anche l’artista trentina </w:t>
      </w:r>
      <w:r w:rsidR="007F3ED7" w:rsidRPr="00182B1B">
        <w:rPr>
          <w:rFonts w:ascii="Avenir Book" w:hAnsi="Avenir Book"/>
          <w:b/>
          <w:sz w:val="20"/>
          <w:szCs w:val="20"/>
        </w:rPr>
        <w:t>Annamaria Gelmi</w:t>
      </w:r>
      <w:r w:rsidR="00B310BE" w:rsidRPr="00182B1B">
        <w:rPr>
          <w:rFonts w:ascii="Avenir Book" w:hAnsi="Avenir Book"/>
          <w:sz w:val="20"/>
          <w:szCs w:val="20"/>
        </w:rPr>
        <w:t xml:space="preserve"> (</w:t>
      </w:r>
      <w:r w:rsidR="00CC05E2" w:rsidRPr="00182B1B">
        <w:rPr>
          <w:rFonts w:ascii="Avenir Book" w:hAnsi="Avenir Book"/>
          <w:sz w:val="20"/>
          <w:szCs w:val="20"/>
        </w:rPr>
        <w:t>Italia</w:t>
      </w:r>
      <w:r w:rsidR="00B310BE" w:rsidRPr="00182B1B">
        <w:rPr>
          <w:rFonts w:ascii="Avenir Book" w:hAnsi="Avenir Book"/>
          <w:sz w:val="20"/>
          <w:szCs w:val="20"/>
        </w:rPr>
        <w:t>, 1943)</w:t>
      </w:r>
      <w:r w:rsidR="00F732FB" w:rsidRPr="00182B1B">
        <w:rPr>
          <w:rFonts w:ascii="Avenir Book" w:hAnsi="Avenir Book"/>
          <w:sz w:val="20"/>
          <w:szCs w:val="20"/>
        </w:rPr>
        <w:t xml:space="preserve"> con un’opera scultorea in ceramica,</w:t>
      </w:r>
      <w:r w:rsidR="007F3ED7" w:rsidRPr="00182B1B">
        <w:rPr>
          <w:rFonts w:ascii="Avenir Book" w:hAnsi="Avenir Book"/>
          <w:sz w:val="20"/>
          <w:szCs w:val="20"/>
        </w:rPr>
        <w:t xml:space="preserve"> mentre l’americana </w:t>
      </w:r>
      <w:r w:rsidR="007F3ED7" w:rsidRPr="00182B1B">
        <w:rPr>
          <w:rFonts w:ascii="Avenir Book" w:hAnsi="Avenir Book"/>
          <w:b/>
          <w:sz w:val="20"/>
          <w:szCs w:val="20"/>
        </w:rPr>
        <w:t>Mary Mattingly</w:t>
      </w:r>
      <w:r w:rsidR="00B310BE" w:rsidRPr="00182B1B">
        <w:rPr>
          <w:rFonts w:ascii="Avenir Book" w:hAnsi="Avenir Book"/>
          <w:b/>
          <w:sz w:val="20"/>
          <w:szCs w:val="20"/>
        </w:rPr>
        <w:t xml:space="preserve"> </w:t>
      </w:r>
      <w:r w:rsidR="00B310BE" w:rsidRPr="00182B1B">
        <w:rPr>
          <w:rFonts w:ascii="Avenir Book" w:hAnsi="Avenir Book"/>
          <w:sz w:val="20"/>
          <w:szCs w:val="20"/>
        </w:rPr>
        <w:t>(</w:t>
      </w:r>
      <w:r w:rsidR="00CC05E2" w:rsidRPr="00182B1B">
        <w:rPr>
          <w:rFonts w:ascii="Avenir Book" w:hAnsi="Avenir Book"/>
          <w:sz w:val="20"/>
          <w:szCs w:val="20"/>
        </w:rPr>
        <w:t>USA</w:t>
      </w:r>
      <w:r w:rsidR="00B310BE" w:rsidRPr="00182B1B">
        <w:rPr>
          <w:rFonts w:ascii="Avenir Book" w:hAnsi="Avenir Book"/>
          <w:sz w:val="20"/>
          <w:szCs w:val="20"/>
        </w:rPr>
        <w:t>, 1978)</w:t>
      </w:r>
      <w:r w:rsidR="007F3ED7" w:rsidRPr="00182B1B">
        <w:rPr>
          <w:rFonts w:ascii="Avenir Book" w:hAnsi="Avenir Book"/>
          <w:sz w:val="20"/>
          <w:szCs w:val="20"/>
        </w:rPr>
        <w:t xml:space="preserve">, già acclamata dal New York Times, mette in guardia dal peso della nostra società consumistica con un’opera che ha fatto da copertina al </w:t>
      </w:r>
      <w:r w:rsidR="00F732FB" w:rsidRPr="00182B1B">
        <w:rPr>
          <w:rFonts w:ascii="Avenir Book" w:hAnsi="Avenir Book"/>
          <w:sz w:val="20"/>
          <w:szCs w:val="20"/>
        </w:rPr>
        <w:t>libro</w:t>
      </w:r>
      <w:r w:rsidR="007F3ED7" w:rsidRPr="00182B1B">
        <w:rPr>
          <w:rFonts w:ascii="Avenir Book" w:hAnsi="Avenir Book"/>
          <w:sz w:val="20"/>
          <w:szCs w:val="20"/>
        </w:rPr>
        <w:t xml:space="preserve"> “Art in the A</w:t>
      </w:r>
      <w:r w:rsidR="005030A4" w:rsidRPr="00182B1B">
        <w:rPr>
          <w:rFonts w:ascii="Avenir Book" w:hAnsi="Avenir Book"/>
          <w:sz w:val="20"/>
          <w:szCs w:val="20"/>
        </w:rPr>
        <w:t>n</w:t>
      </w:r>
      <w:r w:rsidR="007F3ED7" w:rsidRPr="00182B1B">
        <w:rPr>
          <w:rFonts w:ascii="Avenir Book" w:hAnsi="Avenir Book"/>
          <w:sz w:val="20"/>
          <w:szCs w:val="20"/>
        </w:rPr>
        <w:t xml:space="preserve">thropocene”. Uno spiraglio di speranza viene aperto dalle “geometrie sociali” del collettivo spagnolo </w:t>
      </w:r>
      <w:r w:rsidR="007F3ED7" w:rsidRPr="00182B1B">
        <w:rPr>
          <w:rFonts w:ascii="Avenir Book" w:hAnsi="Avenir Book"/>
          <w:b/>
          <w:sz w:val="20"/>
          <w:szCs w:val="20"/>
        </w:rPr>
        <w:t>PSJM</w:t>
      </w:r>
      <w:r w:rsidR="0029776B" w:rsidRPr="00182B1B">
        <w:rPr>
          <w:rFonts w:ascii="Avenir Book" w:hAnsi="Avenir Book"/>
          <w:b/>
          <w:sz w:val="20"/>
          <w:szCs w:val="20"/>
        </w:rPr>
        <w:t xml:space="preserve"> </w:t>
      </w:r>
      <w:r w:rsidR="0029776B" w:rsidRPr="00182B1B">
        <w:rPr>
          <w:rFonts w:ascii="Avenir Book" w:hAnsi="Avenir Book"/>
          <w:sz w:val="20"/>
          <w:szCs w:val="20"/>
        </w:rPr>
        <w:t>(Spagna:</w:t>
      </w:r>
      <w:r w:rsidR="0029776B" w:rsidRPr="00182B1B">
        <w:rPr>
          <w:rFonts w:ascii="Avenir Book" w:hAnsi="Avenir Book"/>
          <w:bCs/>
          <w:sz w:val="20"/>
          <w:szCs w:val="20"/>
        </w:rPr>
        <w:t xml:space="preserve"> Cynthia Viera, 1973 e Pablo San José, 1969)</w:t>
      </w:r>
      <w:r w:rsidR="007F3ED7" w:rsidRPr="00182B1B">
        <w:rPr>
          <w:rFonts w:ascii="Avenir Book" w:hAnsi="Avenir Book"/>
          <w:sz w:val="20"/>
          <w:szCs w:val="20"/>
        </w:rPr>
        <w:t xml:space="preserve">, che mettono in scena grafici, questa volta incoraggianti, su prospettive </w:t>
      </w:r>
      <w:r w:rsidRPr="00182B1B">
        <w:rPr>
          <w:rFonts w:ascii="Avenir Book" w:hAnsi="Avenir Book"/>
          <w:sz w:val="20"/>
          <w:szCs w:val="20"/>
        </w:rPr>
        <w:t>di</w:t>
      </w:r>
      <w:r w:rsidR="00357D98" w:rsidRPr="00182B1B">
        <w:rPr>
          <w:rFonts w:ascii="Avenir Book" w:hAnsi="Avenir Book"/>
          <w:sz w:val="20"/>
          <w:szCs w:val="20"/>
        </w:rPr>
        <w:t xml:space="preserve"> miglioramento dell’aria e </w:t>
      </w:r>
      <w:r w:rsidRPr="00182B1B">
        <w:rPr>
          <w:rFonts w:ascii="Avenir Book" w:hAnsi="Avenir Book"/>
          <w:sz w:val="20"/>
          <w:szCs w:val="20"/>
        </w:rPr>
        <w:t>dell’</w:t>
      </w:r>
      <w:r w:rsidR="007F3ED7" w:rsidRPr="00182B1B">
        <w:rPr>
          <w:rFonts w:ascii="Avenir Book" w:hAnsi="Avenir Book"/>
          <w:sz w:val="20"/>
          <w:szCs w:val="20"/>
        </w:rPr>
        <w:t xml:space="preserve">uso delle risorse. </w:t>
      </w:r>
    </w:p>
    <w:p w14:paraId="1BD2662F" w14:textId="6B080A00" w:rsidR="00D94EB6" w:rsidRPr="00182B1B" w:rsidRDefault="00FE0C31" w:rsidP="002D20E7">
      <w:pPr>
        <w:jc w:val="both"/>
        <w:rPr>
          <w:rFonts w:ascii="Avenir Book" w:hAnsi="Avenir Book"/>
          <w:sz w:val="20"/>
          <w:szCs w:val="20"/>
        </w:rPr>
      </w:pPr>
      <w:r w:rsidRPr="00182B1B">
        <w:rPr>
          <w:rFonts w:ascii="Avenir Book" w:hAnsi="Avenir Book"/>
          <w:sz w:val="20"/>
          <w:szCs w:val="20"/>
        </w:rPr>
        <w:t xml:space="preserve">La mostra innesca un dialogo </w:t>
      </w:r>
      <w:r w:rsidR="00AD58C4" w:rsidRPr="00182B1B">
        <w:rPr>
          <w:rFonts w:ascii="Avenir Book" w:hAnsi="Avenir Book"/>
          <w:sz w:val="20"/>
          <w:szCs w:val="20"/>
        </w:rPr>
        <w:t>tra generazioni diverse, così alle opere di</w:t>
      </w:r>
      <w:r w:rsidRPr="00182B1B">
        <w:rPr>
          <w:rFonts w:ascii="Avenir Book" w:hAnsi="Avenir Book"/>
          <w:sz w:val="20"/>
          <w:szCs w:val="20"/>
        </w:rPr>
        <w:t xml:space="preserve"> artisti internazionali consolidati </w:t>
      </w:r>
      <w:r w:rsidR="00AD58C4" w:rsidRPr="00182B1B">
        <w:rPr>
          <w:rFonts w:ascii="Avenir Book" w:hAnsi="Avenir Book"/>
          <w:sz w:val="20"/>
          <w:szCs w:val="20"/>
        </w:rPr>
        <w:t>s’</w:t>
      </w:r>
      <w:r w:rsidR="0029776B" w:rsidRPr="00182B1B">
        <w:rPr>
          <w:rFonts w:ascii="Avenir Book" w:hAnsi="Avenir Book"/>
          <w:sz w:val="20"/>
          <w:szCs w:val="20"/>
        </w:rPr>
        <w:t xml:space="preserve">intrecciano </w:t>
      </w:r>
      <w:r w:rsidR="00AD58C4" w:rsidRPr="00182B1B">
        <w:rPr>
          <w:rFonts w:ascii="Avenir Book" w:hAnsi="Avenir Book"/>
          <w:sz w:val="20"/>
          <w:szCs w:val="20"/>
        </w:rPr>
        <w:t xml:space="preserve">quelle di </w:t>
      </w:r>
      <w:r w:rsidR="0029776B" w:rsidRPr="00182B1B">
        <w:rPr>
          <w:rFonts w:ascii="Avenir Book" w:hAnsi="Avenir Book"/>
          <w:sz w:val="20"/>
          <w:szCs w:val="20"/>
        </w:rPr>
        <w:t>quattro</w:t>
      </w:r>
      <w:r w:rsidRPr="00182B1B">
        <w:rPr>
          <w:rFonts w:ascii="Avenir Book" w:hAnsi="Avenir Book"/>
          <w:sz w:val="20"/>
          <w:szCs w:val="20"/>
        </w:rPr>
        <w:t xml:space="preserve"> </w:t>
      </w:r>
      <w:r w:rsidRPr="00182B1B">
        <w:rPr>
          <w:rFonts w:ascii="Avenir Book" w:hAnsi="Avenir Book"/>
          <w:b/>
          <w:sz w:val="20"/>
          <w:szCs w:val="20"/>
        </w:rPr>
        <w:t>millennials</w:t>
      </w:r>
      <w:r w:rsidR="002C1E4A" w:rsidRPr="00182B1B">
        <w:rPr>
          <w:rFonts w:ascii="Avenir Book" w:hAnsi="Avenir Book"/>
          <w:sz w:val="20"/>
          <w:szCs w:val="20"/>
        </w:rPr>
        <w:t xml:space="preserve">, nati </w:t>
      </w:r>
      <w:r w:rsidR="00F732FB" w:rsidRPr="00182B1B">
        <w:rPr>
          <w:rFonts w:ascii="Avenir Book" w:hAnsi="Avenir Book"/>
          <w:sz w:val="20"/>
          <w:szCs w:val="20"/>
        </w:rPr>
        <w:t xml:space="preserve">in Italia </w:t>
      </w:r>
      <w:r w:rsidR="002C1E4A" w:rsidRPr="00182B1B">
        <w:rPr>
          <w:rFonts w:ascii="Avenir Book" w:hAnsi="Avenir Book"/>
          <w:sz w:val="20"/>
          <w:szCs w:val="20"/>
        </w:rPr>
        <w:t>negli anni Ottanta e Novanta</w:t>
      </w:r>
      <w:r w:rsidRPr="00182B1B">
        <w:rPr>
          <w:rFonts w:ascii="Avenir Book" w:hAnsi="Avenir Book"/>
          <w:sz w:val="20"/>
          <w:szCs w:val="20"/>
        </w:rPr>
        <w:t xml:space="preserve">. Le sculture in cera, carta e fusaggine blu </w:t>
      </w:r>
      <w:r w:rsidR="00D94EB6" w:rsidRPr="00182B1B">
        <w:rPr>
          <w:rFonts w:ascii="Avenir Book" w:hAnsi="Avenir Book"/>
          <w:sz w:val="20"/>
          <w:szCs w:val="20"/>
        </w:rPr>
        <w:t>di</w:t>
      </w:r>
      <w:r w:rsidRPr="00182B1B">
        <w:rPr>
          <w:rFonts w:ascii="Avenir Book" w:hAnsi="Avenir Book"/>
          <w:sz w:val="20"/>
          <w:szCs w:val="20"/>
        </w:rPr>
        <w:t xml:space="preserve"> </w:t>
      </w:r>
      <w:r w:rsidRPr="00182B1B">
        <w:rPr>
          <w:rFonts w:ascii="Avenir Book" w:hAnsi="Avenir Book"/>
          <w:b/>
          <w:sz w:val="20"/>
          <w:szCs w:val="20"/>
        </w:rPr>
        <w:t>Michela Longone</w:t>
      </w:r>
      <w:r w:rsidR="0029776B" w:rsidRPr="00182B1B">
        <w:rPr>
          <w:rFonts w:ascii="Avenir Book" w:hAnsi="Avenir Book"/>
          <w:b/>
          <w:sz w:val="20"/>
          <w:szCs w:val="20"/>
        </w:rPr>
        <w:t xml:space="preserve"> </w:t>
      </w:r>
      <w:r w:rsidR="0029776B" w:rsidRPr="00182B1B">
        <w:rPr>
          <w:rFonts w:ascii="Avenir Book" w:hAnsi="Avenir Book"/>
          <w:sz w:val="20"/>
          <w:szCs w:val="20"/>
        </w:rPr>
        <w:t>(Milano, 1995)</w:t>
      </w:r>
      <w:r w:rsidR="00D94EB6" w:rsidRPr="00182B1B">
        <w:rPr>
          <w:rFonts w:ascii="Avenir Book" w:hAnsi="Avenir Book"/>
          <w:sz w:val="20"/>
          <w:szCs w:val="20"/>
        </w:rPr>
        <w:t xml:space="preserve">, la più giovane artista </w:t>
      </w:r>
      <w:r w:rsidR="00F732FB" w:rsidRPr="00182B1B">
        <w:rPr>
          <w:rFonts w:ascii="Avenir Book" w:hAnsi="Avenir Book"/>
          <w:sz w:val="20"/>
          <w:szCs w:val="20"/>
        </w:rPr>
        <w:t>in mostra</w:t>
      </w:r>
      <w:r w:rsidRPr="00182B1B">
        <w:rPr>
          <w:rFonts w:ascii="Avenir Book" w:hAnsi="Avenir Book"/>
          <w:sz w:val="20"/>
          <w:szCs w:val="20"/>
        </w:rPr>
        <w:t>, rimandano a e</w:t>
      </w:r>
      <w:r w:rsidR="00D94EB6" w:rsidRPr="00182B1B">
        <w:rPr>
          <w:rFonts w:ascii="Avenir Book" w:hAnsi="Avenir Book"/>
          <w:sz w:val="20"/>
          <w:szCs w:val="20"/>
        </w:rPr>
        <w:t>ffimeri ghiacciai o iceberg. L</w:t>
      </w:r>
      <w:r w:rsidRPr="00182B1B">
        <w:rPr>
          <w:rFonts w:ascii="Avenir Book" w:hAnsi="Avenir Book"/>
          <w:sz w:val="20"/>
          <w:szCs w:val="20"/>
        </w:rPr>
        <w:t xml:space="preserve">’innalzamento dei mari è richiamato anche dal dipinto in smalto su tela di </w:t>
      </w:r>
      <w:r w:rsidRPr="00182B1B">
        <w:rPr>
          <w:rFonts w:ascii="Avenir Book" w:hAnsi="Avenir Book"/>
          <w:b/>
          <w:sz w:val="20"/>
          <w:szCs w:val="20"/>
        </w:rPr>
        <w:t>Silvia Negrini</w:t>
      </w:r>
      <w:r w:rsidR="0029776B" w:rsidRPr="00182B1B">
        <w:rPr>
          <w:rFonts w:ascii="Avenir Book" w:hAnsi="Avenir Book"/>
          <w:b/>
          <w:sz w:val="20"/>
          <w:szCs w:val="20"/>
        </w:rPr>
        <w:t xml:space="preserve"> </w:t>
      </w:r>
      <w:r w:rsidR="0029776B" w:rsidRPr="00182B1B">
        <w:rPr>
          <w:rFonts w:ascii="Avenir Book" w:eastAsia="Times New Roman" w:hAnsi="Avenir Book" w:cs="Times New Roman"/>
          <w:sz w:val="20"/>
          <w:szCs w:val="20"/>
        </w:rPr>
        <w:t>(Sondrio, 1982)</w:t>
      </w:r>
      <w:r w:rsidR="00D94EB6" w:rsidRPr="00182B1B">
        <w:rPr>
          <w:rFonts w:ascii="Avenir Book" w:hAnsi="Avenir Book"/>
          <w:sz w:val="20"/>
          <w:szCs w:val="20"/>
        </w:rPr>
        <w:t>, mentre l</w:t>
      </w:r>
      <w:r w:rsidRPr="00182B1B">
        <w:rPr>
          <w:rFonts w:ascii="Avenir Book" w:hAnsi="Avenir Book"/>
          <w:sz w:val="20"/>
          <w:szCs w:val="20"/>
        </w:rPr>
        <w:t xml:space="preserve">’opera pittorica di </w:t>
      </w:r>
      <w:r w:rsidRPr="00182B1B">
        <w:rPr>
          <w:rFonts w:ascii="Avenir Book" w:hAnsi="Avenir Book"/>
          <w:b/>
          <w:sz w:val="20"/>
          <w:szCs w:val="20"/>
        </w:rPr>
        <w:t>Marco Tagliafico</w:t>
      </w:r>
      <w:r w:rsidR="0029776B" w:rsidRPr="00182B1B">
        <w:rPr>
          <w:rFonts w:ascii="Avenir Book" w:hAnsi="Avenir Book"/>
          <w:b/>
          <w:sz w:val="20"/>
          <w:szCs w:val="20"/>
        </w:rPr>
        <w:t xml:space="preserve"> </w:t>
      </w:r>
      <w:r w:rsidR="0029776B" w:rsidRPr="00182B1B">
        <w:rPr>
          <w:rStyle w:val="backcolor13"/>
          <w:rFonts w:ascii="Avenir Book" w:hAnsi="Avenir Book"/>
          <w:sz w:val="20"/>
          <w:szCs w:val="20"/>
        </w:rPr>
        <w:t>(Alessandria, 1985)</w:t>
      </w:r>
      <w:r w:rsidRPr="00182B1B">
        <w:rPr>
          <w:rFonts w:ascii="Avenir Book" w:hAnsi="Avenir Book"/>
          <w:sz w:val="20"/>
          <w:szCs w:val="20"/>
        </w:rPr>
        <w:t xml:space="preserve"> è frutto dell’intervento dell’artista combinato con quello degli egenti atmosferici, come dichiarazione dell’importanza di lasciarsi andare alle leggi della natura. </w:t>
      </w:r>
      <w:r w:rsidR="00D94EB6" w:rsidRPr="00182B1B">
        <w:rPr>
          <w:rFonts w:ascii="Avenir Book" w:hAnsi="Avenir Book"/>
          <w:sz w:val="20"/>
          <w:szCs w:val="20"/>
        </w:rPr>
        <w:t>Il mezzo fotografico viene usato da</w:t>
      </w:r>
      <w:r w:rsidRPr="00182B1B">
        <w:rPr>
          <w:rFonts w:ascii="Avenir Book" w:hAnsi="Avenir Book"/>
          <w:sz w:val="20"/>
          <w:szCs w:val="20"/>
        </w:rPr>
        <w:t xml:space="preserve"> </w:t>
      </w:r>
      <w:r w:rsidRPr="00182B1B">
        <w:rPr>
          <w:rFonts w:ascii="Avenir Book" w:hAnsi="Avenir Book"/>
          <w:b/>
          <w:sz w:val="20"/>
          <w:szCs w:val="20"/>
        </w:rPr>
        <w:t>Monica Smaniotto</w:t>
      </w:r>
      <w:r w:rsidR="0029776B" w:rsidRPr="00182B1B">
        <w:rPr>
          <w:rFonts w:ascii="Avenir Book" w:hAnsi="Avenir Book"/>
          <w:b/>
          <w:sz w:val="20"/>
          <w:szCs w:val="20"/>
        </w:rPr>
        <w:t xml:space="preserve"> </w:t>
      </w:r>
      <w:r w:rsidR="0029776B" w:rsidRPr="00182B1B">
        <w:rPr>
          <w:rFonts w:ascii="Avenir Book" w:eastAsia="Times New Roman" w:hAnsi="Avenir Book"/>
          <w:bCs/>
          <w:sz w:val="20"/>
          <w:szCs w:val="20"/>
        </w:rPr>
        <w:t>(Cles, 1986)</w:t>
      </w:r>
      <w:r w:rsidR="00D94EB6" w:rsidRPr="00182B1B">
        <w:rPr>
          <w:rFonts w:ascii="Avenir Book" w:hAnsi="Avenir Book"/>
          <w:sz w:val="20"/>
          <w:szCs w:val="20"/>
        </w:rPr>
        <w:t>, che ritrae un corto circuito tra natura e rifiuti della nostra società</w:t>
      </w:r>
      <w:r w:rsidRPr="00182B1B">
        <w:rPr>
          <w:rFonts w:ascii="Avenir Book" w:hAnsi="Avenir Book"/>
          <w:sz w:val="20"/>
          <w:szCs w:val="20"/>
        </w:rPr>
        <w:t xml:space="preserve">. </w:t>
      </w:r>
    </w:p>
    <w:p w14:paraId="0B19B6DF" w14:textId="2E748C8D" w:rsidR="007F3ED7" w:rsidRPr="00182B1B" w:rsidRDefault="007F3ED7" w:rsidP="002D20E7">
      <w:pPr>
        <w:jc w:val="both"/>
        <w:rPr>
          <w:rFonts w:ascii="Avenir Book" w:hAnsi="Avenir Book"/>
          <w:sz w:val="20"/>
          <w:szCs w:val="20"/>
        </w:rPr>
      </w:pPr>
      <w:r w:rsidRPr="00182B1B">
        <w:rPr>
          <w:rFonts w:ascii="Avenir Book" w:hAnsi="Avenir Book"/>
          <w:sz w:val="20"/>
          <w:szCs w:val="20"/>
        </w:rPr>
        <w:t xml:space="preserve">La mostra chiude </w:t>
      </w:r>
      <w:r w:rsidR="00AD58C4" w:rsidRPr="00182B1B">
        <w:rPr>
          <w:rFonts w:ascii="Avenir Book" w:hAnsi="Avenir Book"/>
          <w:sz w:val="20"/>
          <w:szCs w:val="20"/>
        </w:rPr>
        <w:t xml:space="preserve">lapidariamente </w:t>
      </w:r>
      <w:r w:rsidRPr="00182B1B">
        <w:rPr>
          <w:rFonts w:ascii="Avenir Book" w:hAnsi="Avenir Book"/>
          <w:sz w:val="20"/>
          <w:szCs w:val="20"/>
        </w:rPr>
        <w:t xml:space="preserve">con un’opera </w:t>
      </w:r>
      <w:r w:rsidR="00CC05E2" w:rsidRPr="00182B1B">
        <w:rPr>
          <w:rFonts w:ascii="Avenir Book" w:hAnsi="Avenir Book"/>
          <w:sz w:val="20"/>
          <w:szCs w:val="20"/>
        </w:rPr>
        <w:t xml:space="preserve">di </w:t>
      </w:r>
      <w:r w:rsidRPr="00182B1B">
        <w:rPr>
          <w:rFonts w:ascii="Avenir Book" w:hAnsi="Avenir Book"/>
          <w:b/>
          <w:sz w:val="20"/>
          <w:szCs w:val="20"/>
        </w:rPr>
        <w:t>Gianni Motti</w:t>
      </w:r>
      <w:r w:rsidR="0029776B" w:rsidRPr="00182B1B">
        <w:rPr>
          <w:rFonts w:ascii="Avenir Book" w:hAnsi="Avenir Book"/>
          <w:b/>
          <w:sz w:val="20"/>
          <w:szCs w:val="20"/>
        </w:rPr>
        <w:t xml:space="preserve"> </w:t>
      </w:r>
      <w:r w:rsidR="0029776B" w:rsidRPr="00182B1B">
        <w:rPr>
          <w:rFonts w:ascii="Avenir Book" w:hAnsi="Avenir Book"/>
          <w:sz w:val="20"/>
          <w:szCs w:val="20"/>
        </w:rPr>
        <w:t>(</w:t>
      </w:r>
      <w:r w:rsidR="00CC05E2" w:rsidRPr="00182B1B">
        <w:rPr>
          <w:rFonts w:ascii="Avenir Book" w:hAnsi="Avenir Book"/>
          <w:sz w:val="20"/>
          <w:szCs w:val="20"/>
        </w:rPr>
        <w:t>Italia</w:t>
      </w:r>
      <w:r w:rsidR="0029776B" w:rsidRPr="00182B1B">
        <w:rPr>
          <w:rFonts w:ascii="Avenir Book" w:hAnsi="Avenir Book"/>
          <w:sz w:val="20"/>
          <w:szCs w:val="20"/>
        </w:rPr>
        <w:t>, 1958)</w:t>
      </w:r>
      <w:r w:rsidRPr="00182B1B">
        <w:rPr>
          <w:rFonts w:ascii="Avenir Book" w:hAnsi="Avenir Book"/>
          <w:sz w:val="20"/>
          <w:szCs w:val="20"/>
        </w:rPr>
        <w:t>,</w:t>
      </w:r>
      <w:r w:rsidR="00357D98" w:rsidRPr="00182B1B">
        <w:rPr>
          <w:rFonts w:ascii="Avenir Book" w:hAnsi="Avenir Book"/>
          <w:sz w:val="20"/>
          <w:szCs w:val="20"/>
        </w:rPr>
        <w:t xml:space="preserve"> artista svizzero</w:t>
      </w:r>
      <w:r w:rsidRPr="00182B1B">
        <w:rPr>
          <w:rFonts w:ascii="Avenir Book" w:hAnsi="Avenir Book"/>
          <w:sz w:val="20"/>
          <w:szCs w:val="20"/>
        </w:rPr>
        <w:t xml:space="preserve"> </w:t>
      </w:r>
      <w:r w:rsidR="00357D98" w:rsidRPr="00182B1B">
        <w:rPr>
          <w:rFonts w:ascii="Avenir Book" w:hAnsi="Avenir Book"/>
          <w:sz w:val="20"/>
          <w:szCs w:val="20"/>
        </w:rPr>
        <w:t xml:space="preserve">di origini italiane </w:t>
      </w:r>
      <w:r w:rsidRPr="00182B1B">
        <w:rPr>
          <w:rFonts w:ascii="Avenir Book" w:hAnsi="Avenir Book"/>
          <w:sz w:val="20"/>
          <w:szCs w:val="20"/>
        </w:rPr>
        <w:t xml:space="preserve">che ha partecipato </w:t>
      </w:r>
      <w:r w:rsidR="00357D98" w:rsidRPr="00182B1B">
        <w:rPr>
          <w:rFonts w:ascii="Avenir Book" w:hAnsi="Avenir Book"/>
          <w:sz w:val="20"/>
          <w:szCs w:val="20"/>
        </w:rPr>
        <w:t xml:space="preserve">a </w:t>
      </w:r>
      <w:r w:rsidRPr="00182B1B">
        <w:rPr>
          <w:rFonts w:ascii="Avenir Book" w:hAnsi="Avenir Book"/>
          <w:sz w:val="20"/>
          <w:szCs w:val="20"/>
        </w:rPr>
        <w:t xml:space="preserve">una quindicina di biennali nel mondo. Si tratta </w:t>
      </w:r>
      <w:r w:rsidR="00357D98" w:rsidRPr="00182B1B">
        <w:rPr>
          <w:rFonts w:ascii="Avenir Book" w:hAnsi="Avenir Book"/>
          <w:sz w:val="20"/>
          <w:szCs w:val="20"/>
        </w:rPr>
        <w:t>del video</w:t>
      </w:r>
      <w:r w:rsidRPr="00182B1B">
        <w:rPr>
          <w:rFonts w:ascii="Avenir Book" w:hAnsi="Avenir Book"/>
          <w:sz w:val="20"/>
          <w:szCs w:val="20"/>
        </w:rPr>
        <w:t xml:space="preserve"> d</w:t>
      </w:r>
      <w:r w:rsidR="00357D98" w:rsidRPr="00182B1B">
        <w:rPr>
          <w:rFonts w:ascii="Avenir Book" w:hAnsi="Avenir Book"/>
          <w:sz w:val="20"/>
          <w:szCs w:val="20"/>
        </w:rPr>
        <w:t xml:space="preserve">egli anni Novanta che fu esposto a inizio </w:t>
      </w:r>
      <w:r w:rsidR="00F732FB" w:rsidRPr="00182B1B">
        <w:rPr>
          <w:rFonts w:ascii="Avenir Book" w:hAnsi="Avenir Book"/>
          <w:sz w:val="20"/>
          <w:szCs w:val="20"/>
        </w:rPr>
        <w:t xml:space="preserve">anni </w:t>
      </w:r>
      <w:r w:rsidR="00357D98" w:rsidRPr="00182B1B">
        <w:rPr>
          <w:rFonts w:ascii="Avenir Book" w:hAnsi="Avenir Book"/>
          <w:sz w:val="20"/>
          <w:szCs w:val="20"/>
        </w:rPr>
        <w:t>D</w:t>
      </w:r>
      <w:r w:rsidRPr="00182B1B">
        <w:rPr>
          <w:rFonts w:ascii="Avenir Book" w:hAnsi="Avenir Book"/>
          <w:sz w:val="20"/>
          <w:szCs w:val="20"/>
        </w:rPr>
        <w:t>uemila allo Sw</w:t>
      </w:r>
      <w:r w:rsidR="00BD267E" w:rsidRPr="00182B1B">
        <w:rPr>
          <w:rFonts w:ascii="Avenir Book" w:hAnsi="Avenir Book"/>
          <w:sz w:val="20"/>
          <w:szCs w:val="20"/>
        </w:rPr>
        <w:t>iss Institute di New York, nel</w:t>
      </w:r>
      <w:r w:rsidRPr="00182B1B">
        <w:rPr>
          <w:rFonts w:ascii="Avenir Book" w:hAnsi="Avenir Book"/>
          <w:sz w:val="20"/>
          <w:szCs w:val="20"/>
        </w:rPr>
        <w:t xml:space="preserve"> quale lievita sulla cima di una montagna richiamando all’erroneo senso di superiorità che abbiamo sviluppato nei confronti di quanto ci circonda</w:t>
      </w:r>
      <w:r w:rsidR="00AD58C4" w:rsidRPr="00182B1B">
        <w:rPr>
          <w:rFonts w:ascii="Avenir Book" w:hAnsi="Avenir Book"/>
          <w:sz w:val="20"/>
          <w:szCs w:val="20"/>
        </w:rPr>
        <w:t xml:space="preserve">, quella </w:t>
      </w:r>
      <w:r w:rsidR="00AD58C4" w:rsidRPr="00182B1B">
        <w:rPr>
          <w:rFonts w:ascii="Avenir Book" w:hAnsi="Avenir Book"/>
          <w:i/>
          <w:sz w:val="20"/>
          <w:szCs w:val="20"/>
        </w:rPr>
        <w:t>hubrys</w:t>
      </w:r>
      <w:r w:rsidR="00AD58C4" w:rsidRPr="00182B1B">
        <w:rPr>
          <w:rFonts w:ascii="Avenir Book" w:hAnsi="Avenir Book"/>
          <w:sz w:val="20"/>
          <w:szCs w:val="20"/>
        </w:rPr>
        <w:t xml:space="preserve"> greca che ci fa sentire più in alto degli dei</w:t>
      </w:r>
      <w:r w:rsidRPr="00182B1B">
        <w:rPr>
          <w:rFonts w:ascii="Avenir Book" w:hAnsi="Avenir Book"/>
          <w:sz w:val="20"/>
          <w:szCs w:val="20"/>
        </w:rPr>
        <w:t xml:space="preserve">. </w:t>
      </w:r>
      <w:r w:rsidR="00AD58C4" w:rsidRPr="00182B1B">
        <w:rPr>
          <w:rFonts w:ascii="Avenir Book" w:hAnsi="Avenir Book"/>
          <w:sz w:val="20"/>
          <w:szCs w:val="20"/>
        </w:rPr>
        <w:t>Non possiamo pensare di essere entità che bastano a loro stesse e si ergono sopra ogni cosa.</w:t>
      </w:r>
    </w:p>
    <w:p w14:paraId="748931FF" w14:textId="4C0C32BB" w:rsidR="007F3ED7" w:rsidRPr="00182B1B" w:rsidRDefault="00F176ED" w:rsidP="002D20E7">
      <w:pPr>
        <w:jc w:val="both"/>
        <w:rPr>
          <w:rFonts w:ascii="Avenir Book" w:hAnsi="Avenir Book"/>
          <w:sz w:val="20"/>
          <w:szCs w:val="20"/>
          <w:lang w:val="en-US"/>
        </w:rPr>
      </w:pPr>
      <w:r w:rsidRPr="00182B1B">
        <w:rPr>
          <w:rFonts w:ascii="Avenir Book" w:hAnsi="Avenir Book"/>
          <w:sz w:val="20"/>
          <w:szCs w:val="20"/>
        </w:rPr>
        <w:t xml:space="preserve">La mostra è curata da Stefano Cagol e realizzata in collaborazione con </w:t>
      </w:r>
      <w:r w:rsidR="00BD267E" w:rsidRPr="00182B1B">
        <w:rPr>
          <w:rFonts w:ascii="Avenir Book" w:hAnsi="Avenir Book"/>
          <w:sz w:val="20"/>
          <w:szCs w:val="20"/>
          <w:lang w:val="en-US"/>
        </w:rPr>
        <w:t xml:space="preserve">MUSE – Museo delle Scienze di Trento. </w:t>
      </w:r>
    </w:p>
    <w:p w14:paraId="2472EFE0" w14:textId="38CB150C" w:rsidR="00322E71" w:rsidRPr="00182B1B" w:rsidRDefault="009971ED" w:rsidP="002D20E7">
      <w:pPr>
        <w:jc w:val="both"/>
        <w:rPr>
          <w:rFonts w:ascii="Avenir Book" w:hAnsi="Avenir Book"/>
          <w:sz w:val="20"/>
          <w:szCs w:val="20"/>
        </w:rPr>
      </w:pPr>
      <w:r w:rsidRPr="00182B1B">
        <w:rPr>
          <w:rFonts w:ascii="Avenir Book" w:hAnsi="Avenir Book"/>
          <w:sz w:val="20"/>
          <w:szCs w:val="20"/>
        </w:rPr>
        <w:t>L</w:t>
      </w:r>
      <w:r w:rsidR="003D1D53" w:rsidRPr="00182B1B">
        <w:rPr>
          <w:rFonts w:ascii="Avenir Book" w:hAnsi="Avenir Book"/>
          <w:sz w:val="20"/>
          <w:szCs w:val="20"/>
        </w:rPr>
        <w:t xml:space="preserve">a </w:t>
      </w:r>
      <w:r w:rsidR="00B67B2E" w:rsidRPr="00182B1B">
        <w:rPr>
          <w:rFonts w:ascii="Avenir Book" w:hAnsi="Avenir Book"/>
          <w:b/>
          <w:sz w:val="20"/>
          <w:szCs w:val="20"/>
        </w:rPr>
        <w:t xml:space="preserve">project </w:t>
      </w:r>
      <w:r w:rsidR="00D43449" w:rsidRPr="00182B1B">
        <w:rPr>
          <w:rFonts w:ascii="Avenir Book" w:hAnsi="Avenir Book"/>
          <w:b/>
          <w:sz w:val="20"/>
          <w:szCs w:val="20"/>
        </w:rPr>
        <w:t>room</w:t>
      </w:r>
      <w:r w:rsidR="00D43449" w:rsidRPr="00182B1B">
        <w:rPr>
          <w:rFonts w:ascii="Avenir Book" w:hAnsi="Avenir Book"/>
          <w:sz w:val="20"/>
          <w:szCs w:val="20"/>
        </w:rPr>
        <w:t xml:space="preserve"> nella Sala delle Decime</w:t>
      </w:r>
      <w:r w:rsidR="003D1D53" w:rsidRPr="00182B1B">
        <w:rPr>
          <w:rFonts w:ascii="Avenir Book" w:hAnsi="Avenir Book"/>
          <w:sz w:val="20"/>
          <w:szCs w:val="20"/>
        </w:rPr>
        <w:t xml:space="preserve"> </w:t>
      </w:r>
      <w:r w:rsidRPr="00182B1B">
        <w:rPr>
          <w:rFonts w:ascii="Avenir Book" w:hAnsi="Avenir Book"/>
          <w:sz w:val="20"/>
          <w:szCs w:val="20"/>
        </w:rPr>
        <w:t xml:space="preserve">è </w:t>
      </w:r>
      <w:r w:rsidR="003D1D53" w:rsidRPr="00182B1B">
        <w:rPr>
          <w:rFonts w:ascii="Avenir Book" w:hAnsi="Avenir Book"/>
          <w:sz w:val="20"/>
          <w:szCs w:val="20"/>
        </w:rPr>
        <w:t>dedicata a</w:t>
      </w:r>
      <w:r w:rsidR="000E1218" w:rsidRPr="00182B1B">
        <w:rPr>
          <w:rFonts w:ascii="Avenir Book" w:hAnsi="Avenir Book"/>
          <w:sz w:val="20"/>
          <w:szCs w:val="20"/>
        </w:rPr>
        <w:t>ll</w:t>
      </w:r>
      <w:r w:rsidRPr="00182B1B">
        <w:rPr>
          <w:rFonts w:ascii="Avenir Book" w:hAnsi="Avenir Book"/>
          <w:sz w:val="20"/>
          <w:szCs w:val="20"/>
        </w:rPr>
        <w:t>’arte contemporanea emergente. L</w:t>
      </w:r>
      <w:r w:rsidR="000E1218" w:rsidRPr="00182B1B">
        <w:rPr>
          <w:rFonts w:ascii="Avenir Book" w:hAnsi="Avenir Book"/>
          <w:sz w:val="20"/>
          <w:szCs w:val="20"/>
        </w:rPr>
        <w:t xml:space="preserve">a mostra </w:t>
      </w:r>
      <w:r w:rsidR="00F11AA4" w:rsidRPr="00182B1B">
        <w:rPr>
          <w:rFonts w:ascii="Avenir Book" w:hAnsi="Avenir Book"/>
          <w:sz w:val="20"/>
          <w:szCs w:val="20"/>
        </w:rPr>
        <w:t xml:space="preserve">2024 </w:t>
      </w:r>
      <w:r w:rsidR="000E1218" w:rsidRPr="00182B1B">
        <w:rPr>
          <w:rFonts w:ascii="Avenir Book" w:hAnsi="Avenir Book"/>
          <w:sz w:val="20"/>
          <w:szCs w:val="20"/>
        </w:rPr>
        <w:t xml:space="preserve">s’intitola </w:t>
      </w:r>
      <w:r w:rsidR="003D1D53" w:rsidRPr="00182B1B">
        <w:rPr>
          <w:rFonts w:ascii="Avenir Book" w:hAnsi="Avenir Book"/>
          <w:b/>
          <w:sz w:val="20"/>
          <w:szCs w:val="20"/>
        </w:rPr>
        <w:t>“Teorie dei climi”</w:t>
      </w:r>
      <w:r w:rsidR="003D1D53" w:rsidRPr="00182B1B">
        <w:rPr>
          <w:rFonts w:ascii="Avenir Book" w:hAnsi="Avenir Book"/>
          <w:sz w:val="20"/>
          <w:szCs w:val="20"/>
        </w:rPr>
        <w:t xml:space="preserve"> </w:t>
      </w:r>
      <w:r w:rsidR="000E1218" w:rsidRPr="00182B1B">
        <w:rPr>
          <w:rFonts w:ascii="Avenir Book" w:hAnsi="Avenir Book"/>
          <w:sz w:val="20"/>
          <w:szCs w:val="20"/>
        </w:rPr>
        <w:t>e raccoglie</w:t>
      </w:r>
      <w:r w:rsidR="00D43449" w:rsidRPr="00182B1B">
        <w:rPr>
          <w:rFonts w:ascii="Avenir Book" w:hAnsi="Avenir Book"/>
          <w:sz w:val="20"/>
          <w:szCs w:val="20"/>
        </w:rPr>
        <w:t xml:space="preserve"> </w:t>
      </w:r>
      <w:r w:rsidR="00A828F5" w:rsidRPr="00182B1B">
        <w:rPr>
          <w:rFonts w:ascii="Avenir Book" w:hAnsi="Avenir Book"/>
          <w:sz w:val="20"/>
          <w:szCs w:val="20"/>
        </w:rPr>
        <w:t xml:space="preserve">le opere </w:t>
      </w:r>
      <w:r w:rsidR="000E1218" w:rsidRPr="00182B1B">
        <w:rPr>
          <w:rFonts w:ascii="Avenir Book" w:hAnsi="Avenir Book"/>
          <w:sz w:val="20"/>
          <w:szCs w:val="20"/>
        </w:rPr>
        <w:t>degli</w:t>
      </w:r>
      <w:r w:rsidR="00D43449" w:rsidRPr="00182B1B">
        <w:rPr>
          <w:rFonts w:ascii="Avenir Book" w:hAnsi="Avenir Book"/>
          <w:sz w:val="20"/>
          <w:szCs w:val="20"/>
        </w:rPr>
        <w:t xml:space="preserve"> artisti </w:t>
      </w:r>
      <w:r w:rsidR="00A828F5" w:rsidRPr="00182B1B">
        <w:rPr>
          <w:rFonts w:ascii="Avenir Book" w:hAnsi="Avenir Book"/>
          <w:sz w:val="20"/>
          <w:szCs w:val="20"/>
        </w:rPr>
        <w:t>e i contribu</w:t>
      </w:r>
      <w:r w:rsidR="000E1218" w:rsidRPr="00182B1B">
        <w:rPr>
          <w:rFonts w:ascii="Avenir Book" w:hAnsi="Avenir Book"/>
          <w:sz w:val="20"/>
          <w:szCs w:val="20"/>
        </w:rPr>
        <w:t xml:space="preserve">ti dei </w:t>
      </w:r>
      <w:r w:rsidR="00A828F5" w:rsidRPr="00182B1B">
        <w:rPr>
          <w:rFonts w:ascii="Avenir Book" w:hAnsi="Avenir Book"/>
          <w:sz w:val="20"/>
          <w:szCs w:val="20"/>
        </w:rPr>
        <w:t xml:space="preserve">curatori </w:t>
      </w:r>
      <w:r w:rsidR="00D43449" w:rsidRPr="00182B1B">
        <w:rPr>
          <w:rFonts w:ascii="Avenir Book" w:hAnsi="Avenir Book"/>
          <w:sz w:val="20"/>
          <w:szCs w:val="20"/>
        </w:rPr>
        <w:t xml:space="preserve">under 35 che hanno partecipato lo scorso anno alla </w:t>
      </w:r>
      <w:r w:rsidRPr="00182B1B">
        <w:rPr>
          <w:rFonts w:ascii="Avenir Book" w:hAnsi="Avenir Book"/>
          <w:sz w:val="20"/>
          <w:szCs w:val="20"/>
        </w:rPr>
        <w:t xml:space="preserve">masterclass di </w:t>
      </w:r>
      <w:r w:rsidR="00C7346B" w:rsidRPr="00182B1B">
        <w:rPr>
          <w:rFonts w:ascii="Avenir Book" w:hAnsi="Avenir Book"/>
          <w:sz w:val="20"/>
          <w:szCs w:val="20"/>
        </w:rPr>
        <w:t>MUSE</w:t>
      </w:r>
      <w:r w:rsidRPr="00182B1B">
        <w:rPr>
          <w:rFonts w:ascii="Avenir Book" w:hAnsi="Avenir Book"/>
          <w:sz w:val="20"/>
          <w:szCs w:val="20"/>
        </w:rPr>
        <w:t xml:space="preserve"> nell’ambito di We Are th</w:t>
      </w:r>
      <w:r w:rsidR="00D43449" w:rsidRPr="00182B1B">
        <w:rPr>
          <w:rFonts w:ascii="Avenir Book" w:hAnsi="Avenir Book"/>
          <w:sz w:val="20"/>
          <w:szCs w:val="20"/>
        </w:rPr>
        <w:t xml:space="preserve">e Flood </w:t>
      </w:r>
      <w:r w:rsidR="003264E8" w:rsidRPr="00182B1B">
        <w:rPr>
          <w:rFonts w:ascii="Avenir Book" w:hAnsi="Avenir Book"/>
          <w:sz w:val="20"/>
          <w:szCs w:val="20"/>
        </w:rPr>
        <w:t xml:space="preserve">con la cura di </w:t>
      </w:r>
      <w:r w:rsidR="00112C1A" w:rsidRPr="00182B1B">
        <w:rPr>
          <w:rFonts w:ascii="Avenir Book" w:hAnsi="Avenir Book"/>
          <w:sz w:val="20"/>
          <w:szCs w:val="20"/>
        </w:rPr>
        <w:t>Alessandro Castiglioni</w:t>
      </w:r>
      <w:r w:rsidR="003264E8" w:rsidRPr="00182B1B">
        <w:rPr>
          <w:rFonts w:ascii="Avenir Book" w:hAnsi="Avenir Book"/>
          <w:sz w:val="20"/>
          <w:szCs w:val="20"/>
        </w:rPr>
        <w:t>, autore del libro omonimo</w:t>
      </w:r>
      <w:r w:rsidR="00112C1A" w:rsidRPr="00182B1B">
        <w:rPr>
          <w:rFonts w:ascii="Avenir Book" w:hAnsi="Avenir Book"/>
          <w:sz w:val="20"/>
          <w:szCs w:val="20"/>
        </w:rPr>
        <w:t xml:space="preserve">, </w:t>
      </w:r>
      <w:r w:rsidR="003264E8" w:rsidRPr="00182B1B">
        <w:rPr>
          <w:rFonts w:ascii="Avenir Book" w:hAnsi="Avenir Book"/>
          <w:sz w:val="20"/>
          <w:szCs w:val="20"/>
        </w:rPr>
        <w:t xml:space="preserve">e la partecipazione di </w:t>
      </w:r>
      <w:r w:rsidR="00112C1A" w:rsidRPr="00182B1B">
        <w:rPr>
          <w:rFonts w:ascii="Avenir Book" w:hAnsi="Avenir Book"/>
          <w:sz w:val="20"/>
          <w:szCs w:val="20"/>
        </w:rPr>
        <w:t xml:space="preserve">Antonella Anedda e Franco Buffoni. I giovani artisti sono </w:t>
      </w:r>
      <w:r w:rsidR="00112C1A" w:rsidRPr="00182B1B">
        <w:rPr>
          <w:rFonts w:ascii="Avenir Book" w:hAnsi="Avenir Book"/>
          <w:b/>
          <w:sz w:val="20"/>
          <w:szCs w:val="20"/>
        </w:rPr>
        <w:t>Giuseppe Bergamino, Noemi Cammareri, Andrea Gubitosi, Lorena Ortells</w:t>
      </w:r>
      <w:r w:rsidR="00346485" w:rsidRPr="00182B1B">
        <w:rPr>
          <w:rFonts w:ascii="Avenir Book" w:hAnsi="Avenir Book"/>
          <w:b/>
          <w:sz w:val="20"/>
          <w:szCs w:val="20"/>
        </w:rPr>
        <w:t xml:space="preserve">, </w:t>
      </w:r>
      <w:r w:rsidR="00185599" w:rsidRPr="00182B1B">
        <w:rPr>
          <w:rFonts w:ascii="Avenir Book" w:hAnsi="Avenir Book"/>
          <w:b/>
          <w:sz w:val="20"/>
          <w:szCs w:val="20"/>
        </w:rPr>
        <w:t>Nadia Tamanini,</w:t>
      </w:r>
      <w:r w:rsidR="00112C1A" w:rsidRPr="00182B1B">
        <w:rPr>
          <w:rFonts w:ascii="Avenir Book" w:hAnsi="Avenir Book"/>
          <w:b/>
          <w:sz w:val="20"/>
          <w:szCs w:val="20"/>
        </w:rPr>
        <w:t xml:space="preserve"> Gloria Tamborini</w:t>
      </w:r>
      <w:r w:rsidR="00185599" w:rsidRPr="00182B1B">
        <w:rPr>
          <w:rFonts w:ascii="Avenir Book" w:hAnsi="Avenir Book"/>
          <w:sz w:val="20"/>
          <w:szCs w:val="20"/>
        </w:rPr>
        <w:t>; i contributi curatoriali</w:t>
      </w:r>
      <w:r w:rsidR="00185599" w:rsidRPr="00182B1B">
        <w:rPr>
          <w:rFonts w:ascii="Avenir Book" w:hAnsi="Avenir Book"/>
          <w:b/>
          <w:sz w:val="20"/>
          <w:szCs w:val="20"/>
        </w:rPr>
        <w:t xml:space="preserve"> sono di </w:t>
      </w:r>
      <w:r w:rsidR="00112C1A" w:rsidRPr="00182B1B">
        <w:rPr>
          <w:rFonts w:ascii="Avenir Book" w:hAnsi="Avenir Book"/>
          <w:b/>
          <w:sz w:val="20"/>
          <w:szCs w:val="20"/>
        </w:rPr>
        <w:t>Paula Aguilera</w:t>
      </w:r>
      <w:r w:rsidR="00185599" w:rsidRPr="00182B1B">
        <w:rPr>
          <w:rFonts w:ascii="Avenir Book" w:hAnsi="Avenir Book"/>
          <w:b/>
          <w:sz w:val="20"/>
          <w:szCs w:val="20"/>
        </w:rPr>
        <w:t xml:space="preserve"> </w:t>
      </w:r>
      <w:r w:rsidR="00185599" w:rsidRPr="00182B1B">
        <w:rPr>
          <w:rFonts w:ascii="Avenir Book" w:hAnsi="Avenir Book"/>
          <w:sz w:val="20"/>
          <w:szCs w:val="20"/>
        </w:rPr>
        <w:t>(CO)</w:t>
      </w:r>
      <w:r w:rsidR="00112C1A" w:rsidRPr="00182B1B">
        <w:rPr>
          <w:rFonts w:ascii="Avenir Book" w:hAnsi="Avenir Book"/>
          <w:sz w:val="20"/>
          <w:szCs w:val="20"/>
        </w:rPr>
        <w:t>,</w:t>
      </w:r>
      <w:r w:rsidR="00112C1A" w:rsidRPr="00182B1B">
        <w:rPr>
          <w:rFonts w:ascii="Avenir Book" w:hAnsi="Avenir Book"/>
          <w:b/>
          <w:sz w:val="20"/>
          <w:szCs w:val="20"/>
        </w:rPr>
        <w:t xml:space="preserve"> Irene Bernardi</w:t>
      </w:r>
      <w:r w:rsidR="00185599" w:rsidRPr="00182B1B">
        <w:rPr>
          <w:rFonts w:ascii="Avenir Book" w:hAnsi="Avenir Book"/>
          <w:b/>
          <w:sz w:val="20"/>
          <w:szCs w:val="20"/>
        </w:rPr>
        <w:t xml:space="preserve"> </w:t>
      </w:r>
      <w:r w:rsidR="00185599" w:rsidRPr="00182B1B">
        <w:rPr>
          <w:rFonts w:ascii="Avenir Book" w:hAnsi="Avenir Book"/>
          <w:sz w:val="20"/>
          <w:szCs w:val="20"/>
        </w:rPr>
        <w:t>(IT)</w:t>
      </w:r>
      <w:r w:rsidR="00112C1A" w:rsidRPr="00182B1B">
        <w:rPr>
          <w:rFonts w:ascii="Avenir Book" w:hAnsi="Avenir Book"/>
          <w:sz w:val="20"/>
          <w:szCs w:val="20"/>
        </w:rPr>
        <w:t>,</w:t>
      </w:r>
      <w:r w:rsidR="00112C1A" w:rsidRPr="00182B1B">
        <w:rPr>
          <w:rFonts w:ascii="Avenir Book" w:hAnsi="Avenir Book"/>
          <w:b/>
          <w:sz w:val="20"/>
          <w:szCs w:val="20"/>
        </w:rPr>
        <w:t xml:space="preserve"> Eleni Kosmidou</w:t>
      </w:r>
      <w:r w:rsidR="00185599" w:rsidRPr="00182B1B">
        <w:rPr>
          <w:rFonts w:ascii="Avenir Book" w:hAnsi="Avenir Book"/>
          <w:b/>
          <w:sz w:val="20"/>
          <w:szCs w:val="20"/>
        </w:rPr>
        <w:t xml:space="preserve"> </w:t>
      </w:r>
      <w:r w:rsidR="00E61032">
        <w:rPr>
          <w:rFonts w:ascii="Avenir Book" w:hAnsi="Avenir Book"/>
          <w:sz w:val="20"/>
          <w:szCs w:val="20"/>
        </w:rPr>
        <w:t>(EL</w:t>
      </w:r>
      <w:bookmarkStart w:id="0" w:name="_GoBack"/>
      <w:bookmarkEnd w:id="0"/>
      <w:r w:rsidR="00185599" w:rsidRPr="00182B1B">
        <w:rPr>
          <w:rFonts w:ascii="Avenir Book" w:hAnsi="Avenir Book"/>
          <w:sz w:val="20"/>
          <w:szCs w:val="20"/>
        </w:rPr>
        <w:t>),</w:t>
      </w:r>
      <w:r w:rsidR="00112C1A" w:rsidRPr="00182B1B">
        <w:rPr>
          <w:rFonts w:ascii="Avenir Book" w:hAnsi="Avenir Book"/>
          <w:b/>
          <w:sz w:val="20"/>
          <w:szCs w:val="20"/>
        </w:rPr>
        <w:t xml:space="preserve"> Giacomo Pigliapoco</w:t>
      </w:r>
      <w:r w:rsidR="00185599" w:rsidRPr="00182B1B">
        <w:rPr>
          <w:rFonts w:ascii="Avenir Book" w:hAnsi="Avenir Book"/>
          <w:b/>
          <w:sz w:val="20"/>
          <w:szCs w:val="20"/>
        </w:rPr>
        <w:t xml:space="preserve"> </w:t>
      </w:r>
      <w:r w:rsidR="00185599" w:rsidRPr="00182B1B">
        <w:rPr>
          <w:rFonts w:ascii="Avenir Book" w:hAnsi="Avenir Book"/>
          <w:sz w:val="20"/>
          <w:szCs w:val="20"/>
        </w:rPr>
        <w:t>(IT)</w:t>
      </w:r>
      <w:r w:rsidR="00112C1A" w:rsidRPr="00182B1B">
        <w:rPr>
          <w:rFonts w:ascii="Avenir Book" w:hAnsi="Avenir Book"/>
          <w:sz w:val="20"/>
          <w:szCs w:val="20"/>
        </w:rPr>
        <w:t>.</w:t>
      </w:r>
    </w:p>
    <w:p w14:paraId="2C7F8A2C" w14:textId="398F9591" w:rsidR="009B2C24" w:rsidRDefault="007F3ED7" w:rsidP="00953314">
      <w:pPr>
        <w:jc w:val="both"/>
        <w:rPr>
          <w:rFonts w:ascii="Avenir Book" w:hAnsi="Avenir Book"/>
          <w:sz w:val="20"/>
          <w:szCs w:val="20"/>
        </w:rPr>
      </w:pPr>
      <w:r w:rsidRPr="00182B1B">
        <w:rPr>
          <w:rFonts w:ascii="Avenir Book" w:hAnsi="Avenir Book"/>
          <w:b/>
          <w:sz w:val="20"/>
          <w:szCs w:val="20"/>
        </w:rPr>
        <w:t>Castel Belasi</w:t>
      </w:r>
      <w:r w:rsidRPr="00182B1B">
        <w:rPr>
          <w:rFonts w:ascii="Avenir Book" w:hAnsi="Avenir Book"/>
          <w:sz w:val="20"/>
          <w:szCs w:val="20"/>
        </w:rPr>
        <w:t xml:space="preserve"> è un castello medievale </w:t>
      </w:r>
      <w:r w:rsidR="0084269F" w:rsidRPr="00182B1B">
        <w:rPr>
          <w:rFonts w:ascii="Avenir Book" w:hAnsi="Avenir Book"/>
          <w:sz w:val="20"/>
          <w:szCs w:val="20"/>
        </w:rPr>
        <w:t>che ha origine nel X</w:t>
      </w:r>
      <w:r w:rsidR="00832D62">
        <w:rPr>
          <w:rFonts w:ascii="Avenir Book" w:hAnsi="Avenir Book"/>
          <w:sz w:val="20"/>
          <w:szCs w:val="20"/>
        </w:rPr>
        <w:t>I</w:t>
      </w:r>
      <w:r w:rsidR="0084269F" w:rsidRPr="00182B1B">
        <w:rPr>
          <w:rFonts w:ascii="Avenir Book" w:hAnsi="Avenir Book"/>
          <w:sz w:val="20"/>
          <w:szCs w:val="20"/>
        </w:rPr>
        <w:t xml:space="preserve">II secolo </w:t>
      </w:r>
      <w:r w:rsidRPr="00182B1B">
        <w:rPr>
          <w:rFonts w:ascii="Avenir Book" w:hAnsi="Avenir Book"/>
          <w:sz w:val="20"/>
          <w:szCs w:val="20"/>
        </w:rPr>
        <w:t>ai piedi delle Do</w:t>
      </w:r>
      <w:r w:rsidR="00953314" w:rsidRPr="00182B1B">
        <w:rPr>
          <w:rFonts w:ascii="Avenir Book" w:hAnsi="Avenir Book"/>
          <w:sz w:val="20"/>
          <w:szCs w:val="20"/>
        </w:rPr>
        <w:t>lomiti di Brenta in Val di Non –</w:t>
      </w:r>
      <w:r w:rsidRPr="00182B1B">
        <w:rPr>
          <w:rFonts w:ascii="Avenir Book" w:hAnsi="Avenir Book"/>
          <w:sz w:val="20"/>
          <w:szCs w:val="20"/>
        </w:rPr>
        <w:t xml:space="preserve"> Trentino di proprietà del Comune di Campodenno, aperto al pubblico nel 2021 dopo un lungo intervento di restauro. L’originale struttura muraria difensiva</w:t>
      </w:r>
      <w:r w:rsidR="00D27394" w:rsidRPr="00182B1B">
        <w:rPr>
          <w:rFonts w:ascii="Avenir Book" w:hAnsi="Avenir Book"/>
          <w:sz w:val="20"/>
          <w:szCs w:val="20"/>
        </w:rPr>
        <w:t>,</w:t>
      </w:r>
      <w:r w:rsidRPr="00182B1B">
        <w:rPr>
          <w:rFonts w:ascii="Avenir Book" w:hAnsi="Avenir Book"/>
          <w:sz w:val="20"/>
          <w:szCs w:val="20"/>
        </w:rPr>
        <w:t xml:space="preserve"> che ruota attorno alla rara torre pentagonale</w:t>
      </w:r>
      <w:r w:rsidR="00D27394" w:rsidRPr="00182B1B">
        <w:rPr>
          <w:rFonts w:ascii="Avenir Book" w:hAnsi="Avenir Book"/>
          <w:sz w:val="20"/>
          <w:szCs w:val="20"/>
        </w:rPr>
        <w:t>,</w:t>
      </w:r>
      <w:r w:rsidRPr="00182B1B">
        <w:rPr>
          <w:rFonts w:ascii="Avenir Book" w:hAnsi="Avenir Book"/>
          <w:sz w:val="20"/>
          <w:szCs w:val="20"/>
        </w:rPr>
        <w:t xml:space="preserve"> conserva al suo interno un’ala rinascimentale e, oltre a una sala fogoliniana, affreschi di fattura nordica, tra cui un Giudizio di Paride di Bartlme Dill R</w:t>
      </w:r>
      <w:r w:rsidR="003E4E04" w:rsidRPr="00182B1B">
        <w:rPr>
          <w:rFonts w:ascii="Avenir Book" w:hAnsi="Avenir Book"/>
          <w:sz w:val="20"/>
          <w:szCs w:val="20"/>
        </w:rPr>
        <w:t>i</w:t>
      </w:r>
      <w:r w:rsidRPr="00182B1B">
        <w:rPr>
          <w:rFonts w:ascii="Avenir Book" w:hAnsi="Avenir Book"/>
          <w:sz w:val="20"/>
          <w:szCs w:val="20"/>
        </w:rPr>
        <w:t>emeschneider e una Regina di Saba in visita a Gerusalemme, per</w:t>
      </w:r>
      <w:r w:rsidR="00953314" w:rsidRPr="00182B1B">
        <w:rPr>
          <w:rFonts w:ascii="Avenir Book" w:hAnsi="Avenir Book"/>
          <w:sz w:val="20"/>
          <w:szCs w:val="20"/>
        </w:rPr>
        <w:t>vasi</w:t>
      </w:r>
      <w:r w:rsidRPr="00182B1B">
        <w:rPr>
          <w:rFonts w:ascii="Avenir Book" w:hAnsi="Avenir Book"/>
          <w:sz w:val="20"/>
          <w:szCs w:val="20"/>
        </w:rPr>
        <w:t xml:space="preserve"> inaspettatamente da un chiaro messaggio quanto mai attuale: </w:t>
      </w:r>
      <w:r w:rsidR="00D27394" w:rsidRPr="00182B1B">
        <w:rPr>
          <w:rFonts w:ascii="Avenir Book" w:hAnsi="Avenir Book"/>
          <w:sz w:val="20"/>
          <w:szCs w:val="20"/>
        </w:rPr>
        <w:t>«</w:t>
      </w:r>
      <w:r w:rsidRPr="00182B1B">
        <w:rPr>
          <w:rFonts w:ascii="Avenir Book" w:hAnsi="Avenir Book"/>
          <w:i/>
          <w:sz w:val="20"/>
          <w:szCs w:val="20"/>
        </w:rPr>
        <w:t>stai attento alle scelte c</w:t>
      </w:r>
      <w:r w:rsidR="00953314" w:rsidRPr="00182B1B">
        <w:rPr>
          <w:rFonts w:ascii="Avenir Book" w:hAnsi="Avenir Book"/>
          <w:i/>
          <w:sz w:val="20"/>
          <w:szCs w:val="20"/>
        </w:rPr>
        <w:t>he fai perché avranno</w:t>
      </w:r>
      <w:r w:rsidRPr="00182B1B">
        <w:rPr>
          <w:rFonts w:ascii="Avenir Book" w:hAnsi="Avenir Book"/>
          <w:i/>
          <w:sz w:val="20"/>
          <w:szCs w:val="20"/>
        </w:rPr>
        <w:t xml:space="preserve"> conseguenze</w:t>
      </w:r>
      <w:r w:rsidR="00D27394" w:rsidRPr="00182B1B">
        <w:rPr>
          <w:rFonts w:ascii="Avenir Book" w:hAnsi="Avenir Book"/>
          <w:sz w:val="20"/>
          <w:szCs w:val="20"/>
        </w:rPr>
        <w:t>»</w:t>
      </w:r>
      <w:r w:rsidRPr="00182B1B">
        <w:rPr>
          <w:rFonts w:ascii="Avenir Book" w:hAnsi="Avenir Book"/>
          <w:sz w:val="20"/>
          <w:szCs w:val="20"/>
        </w:rPr>
        <w:t xml:space="preserve">. Questo motto </w:t>
      </w:r>
      <w:r w:rsidR="00953314" w:rsidRPr="00182B1B">
        <w:rPr>
          <w:rFonts w:ascii="Avenir Book" w:hAnsi="Avenir Book"/>
          <w:sz w:val="20"/>
          <w:szCs w:val="20"/>
        </w:rPr>
        <w:t xml:space="preserve">dal grande valore etico </w:t>
      </w:r>
      <w:r w:rsidRPr="00182B1B">
        <w:rPr>
          <w:rFonts w:ascii="Avenir Book" w:hAnsi="Avenir Book"/>
          <w:sz w:val="20"/>
          <w:szCs w:val="20"/>
        </w:rPr>
        <w:t xml:space="preserve">è rimbalzato dalle mostre che vengono pensate </w:t>
      </w:r>
      <w:r w:rsidR="00320741" w:rsidRPr="00182B1B">
        <w:rPr>
          <w:rFonts w:ascii="Avenir Book" w:hAnsi="Avenir Book"/>
          <w:sz w:val="20"/>
          <w:szCs w:val="20"/>
        </w:rPr>
        <w:t xml:space="preserve">appositamente </w:t>
      </w:r>
      <w:r w:rsidRPr="00182B1B">
        <w:rPr>
          <w:rFonts w:ascii="Avenir Book" w:hAnsi="Avenir Book"/>
          <w:sz w:val="20"/>
          <w:szCs w:val="20"/>
        </w:rPr>
        <w:t>per gli spazi espositivi del castello</w:t>
      </w:r>
      <w:r w:rsidR="00320741" w:rsidRPr="00182B1B">
        <w:rPr>
          <w:rFonts w:ascii="Avenir Book" w:hAnsi="Avenir Book"/>
          <w:sz w:val="20"/>
          <w:szCs w:val="20"/>
        </w:rPr>
        <w:t>, a primo piano attraverso la fotografia storica guardando ai cambiamenti del passato che ci hanno portato fino a qua e all’ultimo piano attraverso l’arte contemporanea pensando sfide di oggi verso il futuro</w:t>
      </w:r>
      <w:r w:rsidRPr="00182B1B">
        <w:rPr>
          <w:rFonts w:ascii="Avenir Book" w:hAnsi="Avenir Book"/>
          <w:sz w:val="20"/>
          <w:szCs w:val="20"/>
        </w:rPr>
        <w:t xml:space="preserve">. </w:t>
      </w:r>
      <w:r w:rsidR="00883DD5" w:rsidRPr="00182B1B">
        <w:rPr>
          <w:rFonts w:ascii="Avenir Book" w:hAnsi="Avenir Book"/>
          <w:sz w:val="20"/>
          <w:szCs w:val="20"/>
        </w:rPr>
        <w:t xml:space="preserve">Nella storia </w:t>
      </w:r>
      <w:r w:rsidR="00473A16" w:rsidRPr="00182B1B">
        <w:rPr>
          <w:rFonts w:ascii="Avenir Book" w:hAnsi="Avenir Book"/>
          <w:sz w:val="20"/>
          <w:szCs w:val="20"/>
        </w:rPr>
        <w:t>espositiva di Castel Belasi dal 2021 a oggi ricordiamo “</w:t>
      </w:r>
      <w:r w:rsidR="00473A16" w:rsidRPr="00182B1B">
        <w:rPr>
          <w:rFonts w:ascii="Avenir Book" w:hAnsi="Avenir Book"/>
          <w:bCs/>
          <w:sz w:val="20"/>
          <w:szCs w:val="20"/>
        </w:rPr>
        <w:t>A Line Made by Walking. C</w:t>
      </w:r>
      <w:r w:rsidR="00473A16" w:rsidRPr="00182B1B">
        <w:rPr>
          <w:rFonts w:ascii="Avenir Book" w:hAnsi="Avenir Book"/>
          <w:sz w:val="20"/>
          <w:szCs w:val="20"/>
        </w:rPr>
        <w:t>amminare come esperienza e pratica estetica” a cura di Jessica Bianchera, Pietro Caccia Dominioni e Gabriele Lorenzoni</w:t>
      </w:r>
      <w:r w:rsidR="00320741" w:rsidRPr="00182B1B">
        <w:rPr>
          <w:rFonts w:ascii="Avenir Book" w:hAnsi="Avenir Book"/>
          <w:sz w:val="20"/>
          <w:szCs w:val="20"/>
        </w:rPr>
        <w:t xml:space="preserve"> con opere della Panza Collection</w:t>
      </w:r>
      <w:r w:rsidR="00473A16" w:rsidRPr="00182B1B">
        <w:rPr>
          <w:rFonts w:ascii="Avenir Book" w:hAnsi="Avenir Book"/>
          <w:sz w:val="20"/>
          <w:szCs w:val="20"/>
        </w:rPr>
        <w:t>, “Stefano Cagol. The Fate of Energy” a cura di Emanuele Quinz e “Come Pioggia” a cura di Stefano Cagol</w:t>
      </w:r>
      <w:r w:rsidR="00320741" w:rsidRPr="00182B1B">
        <w:rPr>
          <w:rFonts w:ascii="Avenir Book" w:hAnsi="Avenir Book"/>
          <w:sz w:val="20"/>
          <w:szCs w:val="20"/>
        </w:rPr>
        <w:t>, realizzata in collaborazione con MUSE</w:t>
      </w:r>
      <w:r w:rsidR="00473A16" w:rsidRPr="00182B1B">
        <w:rPr>
          <w:rFonts w:ascii="Avenir Book" w:hAnsi="Avenir Book"/>
          <w:sz w:val="20"/>
          <w:szCs w:val="20"/>
        </w:rPr>
        <w:t>.</w:t>
      </w:r>
    </w:p>
    <w:p w14:paraId="38A0E8C7" w14:textId="77777777" w:rsidR="00FA7835" w:rsidRDefault="00FA7835" w:rsidP="00953314">
      <w:pPr>
        <w:jc w:val="both"/>
        <w:rPr>
          <w:rFonts w:ascii="Avenir Book" w:hAnsi="Avenir Book"/>
          <w:sz w:val="20"/>
          <w:szCs w:val="20"/>
        </w:rPr>
      </w:pPr>
    </w:p>
    <w:p w14:paraId="100EFB54" w14:textId="77777777" w:rsidR="00FA7835" w:rsidRPr="00182B1B" w:rsidRDefault="00FA7835" w:rsidP="00953314">
      <w:pPr>
        <w:jc w:val="both"/>
        <w:rPr>
          <w:rFonts w:ascii="Avenir Book" w:hAnsi="Avenir Book"/>
          <w:sz w:val="20"/>
          <w:szCs w:val="20"/>
        </w:rPr>
      </w:pPr>
    </w:p>
    <w:p w14:paraId="0E0CC637" w14:textId="77777777" w:rsidR="0013019C" w:rsidRPr="00182B1B" w:rsidRDefault="0013019C" w:rsidP="002D20E7">
      <w:pPr>
        <w:jc w:val="both"/>
        <w:rPr>
          <w:rFonts w:ascii="Avenir Book" w:hAnsi="Avenir Book"/>
          <w:b/>
          <w:sz w:val="18"/>
          <w:szCs w:val="18"/>
        </w:rPr>
      </w:pPr>
    </w:p>
    <w:p w14:paraId="4E5C749D" w14:textId="77777777" w:rsidR="00112C1A" w:rsidRPr="00BF06FC" w:rsidRDefault="00112C1A" w:rsidP="00112C1A">
      <w:pPr>
        <w:jc w:val="both"/>
        <w:rPr>
          <w:rFonts w:ascii="Avenir Book" w:hAnsi="Avenir Book"/>
          <w:b/>
          <w:sz w:val="20"/>
          <w:szCs w:val="20"/>
        </w:rPr>
      </w:pPr>
      <w:r w:rsidRPr="00BF06FC">
        <w:rPr>
          <w:rFonts w:ascii="Avenir Book" w:hAnsi="Avenir Book"/>
          <w:b/>
          <w:sz w:val="20"/>
          <w:szCs w:val="20"/>
        </w:rPr>
        <w:t>Castel Belasi</w:t>
      </w:r>
    </w:p>
    <w:p w14:paraId="4BF295A8" w14:textId="77777777" w:rsidR="00112C1A" w:rsidRPr="00BF06FC" w:rsidRDefault="00112C1A" w:rsidP="00112C1A">
      <w:pPr>
        <w:jc w:val="both"/>
        <w:rPr>
          <w:rFonts w:ascii="Avenir Book" w:hAnsi="Avenir Book"/>
          <w:sz w:val="20"/>
          <w:szCs w:val="20"/>
        </w:rPr>
      </w:pPr>
      <w:r w:rsidRPr="00BF06FC">
        <w:rPr>
          <w:rFonts w:ascii="Avenir Book" w:hAnsi="Avenir Book"/>
          <w:sz w:val="20"/>
          <w:szCs w:val="20"/>
        </w:rPr>
        <w:t>1 giugno – 27 ottobre 2024</w:t>
      </w:r>
    </w:p>
    <w:p w14:paraId="2270F1BC" w14:textId="466CD174" w:rsidR="00BF06FC" w:rsidRPr="00BF06FC" w:rsidRDefault="00BF06FC" w:rsidP="00112C1A">
      <w:pPr>
        <w:jc w:val="both"/>
        <w:rPr>
          <w:rFonts w:ascii="Avenir Book" w:hAnsi="Avenir Book"/>
          <w:sz w:val="20"/>
          <w:szCs w:val="20"/>
        </w:rPr>
      </w:pPr>
      <w:r w:rsidRPr="00BF06FC">
        <w:rPr>
          <w:rFonts w:ascii="Avenir Book" w:hAnsi="Avenir Book"/>
          <w:sz w:val="20"/>
          <w:szCs w:val="20"/>
        </w:rPr>
        <w:t>Opening: 31 maggio H 18:30</w:t>
      </w:r>
    </w:p>
    <w:p w14:paraId="4B60745A" w14:textId="4B9F55CB" w:rsidR="00112C1A" w:rsidRPr="00BF06FC" w:rsidRDefault="00112C1A" w:rsidP="002D20E7">
      <w:pPr>
        <w:jc w:val="both"/>
        <w:rPr>
          <w:rFonts w:ascii="Avenir Book" w:hAnsi="Avenir Book"/>
          <w:sz w:val="20"/>
          <w:szCs w:val="20"/>
        </w:rPr>
      </w:pPr>
      <w:r w:rsidRPr="00BF06FC">
        <w:rPr>
          <w:rFonts w:ascii="Avenir Book" w:hAnsi="Avenir Book"/>
          <w:sz w:val="20"/>
          <w:szCs w:val="20"/>
        </w:rPr>
        <w:t>mar – dom 10:00-18:30</w:t>
      </w:r>
    </w:p>
    <w:p w14:paraId="0C05695A" w14:textId="55752924" w:rsidR="00B67B2E" w:rsidRPr="00BF06FC" w:rsidRDefault="00B67B2E" w:rsidP="002D20E7">
      <w:pPr>
        <w:jc w:val="both"/>
        <w:rPr>
          <w:rFonts w:ascii="Avenir Book" w:hAnsi="Avenir Book"/>
          <w:sz w:val="20"/>
          <w:szCs w:val="20"/>
        </w:rPr>
      </w:pPr>
      <w:r w:rsidRPr="00BF06FC">
        <w:rPr>
          <w:rFonts w:ascii="Avenir Book" w:hAnsi="Avenir Book"/>
          <w:sz w:val="20"/>
          <w:szCs w:val="20"/>
        </w:rPr>
        <w:t>via Castel Belasi 38100 Campodenno (Tn)</w:t>
      </w:r>
    </w:p>
    <w:p w14:paraId="1B0E48BD" w14:textId="0AB8323B" w:rsidR="00B67B2E" w:rsidRPr="00BF06FC" w:rsidRDefault="00B67B2E" w:rsidP="002D20E7">
      <w:pPr>
        <w:jc w:val="both"/>
        <w:rPr>
          <w:rFonts w:ascii="Avenir Book" w:hAnsi="Avenir Book"/>
          <w:sz w:val="20"/>
          <w:szCs w:val="20"/>
        </w:rPr>
      </w:pPr>
      <w:r w:rsidRPr="00BF06FC">
        <w:rPr>
          <w:rFonts w:ascii="Avenir Book" w:hAnsi="Avenir Book"/>
          <w:sz w:val="20"/>
          <w:szCs w:val="20"/>
        </w:rPr>
        <w:t>+39.348.7081417 info@castelbelasi.it</w:t>
      </w:r>
    </w:p>
    <w:p w14:paraId="399D4848" w14:textId="63FDDE08" w:rsidR="00B67B2E" w:rsidRPr="00BF06FC" w:rsidRDefault="00B67B2E" w:rsidP="002D20E7">
      <w:pPr>
        <w:jc w:val="both"/>
        <w:rPr>
          <w:rFonts w:ascii="Avenir Book" w:hAnsi="Avenir Book"/>
          <w:sz w:val="20"/>
          <w:szCs w:val="20"/>
        </w:rPr>
      </w:pPr>
      <w:r w:rsidRPr="00BF06FC">
        <w:rPr>
          <w:rFonts w:ascii="Avenir Book" w:hAnsi="Avenir Book"/>
          <w:sz w:val="20"/>
          <w:szCs w:val="20"/>
        </w:rPr>
        <w:t>IG @castel_belasi</w:t>
      </w:r>
      <w:r w:rsidR="00112C1A" w:rsidRPr="00BF06FC">
        <w:rPr>
          <w:rFonts w:ascii="Avenir Book" w:hAnsi="Avenir Book"/>
          <w:sz w:val="20"/>
          <w:szCs w:val="20"/>
        </w:rPr>
        <w:t xml:space="preserve"> </w:t>
      </w:r>
      <w:r w:rsidRPr="00BF06FC">
        <w:rPr>
          <w:rFonts w:ascii="Avenir Book" w:hAnsi="Avenir Book"/>
          <w:sz w:val="20"/>
          <w:szCs w:val="20"/>
        </w:rPr>
        <w:t>FB @castelbelasi</w:t>
      </w:r>
      <w:r w:rsidR="00112C1A" w:rsidRPr="00BF06FC">
        <w:rPr>
          <w:rFonts w:ascii="Avenir Book" w:hAnsi="Avenir Book"/>
          <w:sz w:val="20"/>
          <w:szCs w:val="20"/>
        </w:rPr>
        <w:t xml:space="preserve"> </w:t>
      </w:r>
      <w:r w:rsidRPr="00BF06FC">
        <w:rPr>
          <w:rFonts w:ascii="Avenir Book" w:hAnsi="Avenir Book"/>
          <w:sz w:val="20"/>
          <w:szCs w:val="20"/>
        </w:rPr>
        <w:t>#castelbelasi</w:t>
      </w:r>
    </w:p>
    <w:p w14:paraId="645FB3E5" w14:textId="584BFF96" w:rsidR="00B67B2E" w:rsidRPr="00BF06FC" w:rsidRDefault="00E61032" w:rsidP="00EA7B70">
      <w:pPr>
        <w:jc w:val="both"/>
        <w:rPr>
          <w:rFonts w:ascii="Avenir Book" w:hAnsi="Avenir Book"/>
          <w:color w:val="0000FF" w:themeColor="hyperlink"/>
          <w:sz w:val="20"/>
          <w:szCs w:val="20"/>
          <w:u w:val="single"/>
        </w:rPr>
      </w:pPr>
      <w:hyperlink r:id="rId8" w:history="1">
        <w:r w:rsidR="00112C1A" w:rsidRPr="00BF06FC">
          <w:rPr>
            <w:rStyle w:val="Collegamentoipertestuale"/>
            <w:rFonts w:ascii="Avenir Book" w:hAnsi="Avenir Book"/>
            <w:sz w:val="20"/>
            <w:szCs w:val="20"/>
          </w:rPr>
          <w:t>www.castelbelasi.it</w:t>
        </w:r>
      </w:hyperlink>
    </w:p>
    <w:sectPr w:rsidR="00B67B2E" w:rsidRPr="00BF06FC" w:rsidSect="003040EB">
      <w:footerReference w:type="even" r:id="rId9"/>
      <w:footerReference w:type="default" r:id="rId10"/>
      <w:pgSz w:w="11900" w:h="16840"/>
      <w:pgMar w:top="992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FB071" w14:textId="77777777" w:rsidR="000A329D" w:rsidRDefault="000A329D" w:rsidP="002D20E7">
      <w:r>
        <w:separator/>
      </w:r>
    </w:p>
  </w:endnote>
  <w:endnote w:type="continuationSeparator" w:id="0">
    <w:p w14:paraId="2739B977" w14:textId="77777777" w:rsidR="000A329D" w:rsidRDefault="000A329D" w:rsidP="002D2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ntic Didone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FAF4A" w14:textId="77777777" w:rsidR="000A329D" w:rsidRDefault="000A329D" w:rsidP="002D20E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D6FAB69" w14:textId="77777777" w:rsidR="000A329D" w:rsidRDefault="000A329D" w:rsidP="002D20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D51D" w14:textId="77777777" w:rsidR="000A329D" w:rsidRDefault="000A329D" w:rsidP="002D20E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61032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1E4430C" w14:textId="77777777" w:rsidR="000A329D" w:rsidRDefault="000A329D" w:rsidP="002D20E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4272E" w14:textId="77777777" w:rsidR="000A329D" w:rsidRDefault="000A329D" w:rsidP="002D20E7">
      <w:r>
        <w:separator/>
      </w:r>
    </w:p>
  </w:footnote>
  <w:footnote w:type="continuationSeparator" w:id="0">
    <w:p w14:paraId="2BCEA40E" w14:textId="77777777" w:rsidR="000A329D" w:rsidRDefault="000A329D" w:rsidP="002D2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EA"/>
    <w:rsid w:val="0002081E"/>
    <w:rsid w:val="00021499"/>
    <w:rsid w:val="00025E4F"/>
    <w:rsid w:val="00064EEA"/>
    <w:rsid w:val="00095860"/>
    <w:rsid w:val="000A329D"/>
    <w:rsid w:val="000D20A2"/>
    <w:rsid w:val="000E1218"/>
    <w:rsid w:val="001109C5"/>
    <w:rsid w:val="00111B93"/>
    <w:rsid w:val="00112C1A"/>
    <w:rsid w:val="0013019C"/>
    <w:rsid w:val="00182B1B"/>
    <w:rsid w:val="00185599"/>
    <w:rsid w:val="00262608"/>
    <w:rsid w:val="00266C62"/>
    <w:rsid w:val="0029776B"/>
    <w:rsid w:val="002C1E4A"/>
    <w:rsid w:val="002D20E7"/>
    <w:rsid w:val="002D59AD"/>
    <w:rsid w:val="003040EB"/>
    <w:rsid w:val="00320741"/>
    <w:rsid w:val="00322E71"/>
    <w:rsid w:val="003264E8"/>
    <w:rsid w:val="00344E9A"/>
    <w:rsid w:val="00344EFE"/>
    <w:rsid w:val="00346485"/>
    <w:rsid w:val="00353145"/>
    <w:rsid w:val="00357D98"/>
    <w:rsid w:val="00371FD5"/>
    <w:rsid w:val="00391112"/>
    <w:rsid w:val="003A1887"/>
    <w:rsid w:val="003D1D53"/>
    <w:rsid w:val="003E4E04"/>
    <w:rsid w:val="004369EA"/>
    <w:rsid w:val="00473A16"/>
    <w:rsid w:val="00473BAC"/>
    <w:rsid w:val="0049347C"/>
    <w:rsid w:val="004A26FD"/>
    <w:rsid w:val="004B51BB"/>
    <w:rsid w:val="004E0EBA"/>
    <w:rsid w:val="005030A4"/>
    <w:rsid w:val="005225DF"/>
    <w:rsid w:val="005229D8"/>
    <w:rsid w:val="005C476C"/>
    <w:rsid w:val="00624E52"/>
    <w:rsid w:val="006478AD"/>
    <w:rsid w:val="0069126A"/>
    <w:rsid w:val="006B3E25"/>
    <w:rsid w:val="006D7ACA"/>
    <w:rsid w:val="006F2656"/>
    <w:rsid w:val="006F4654"/>
    <w:rsid w:val="006F5509"/>
    <w:rsid w:val="0074424F"/>
    <w:rsid w:val="0077000F"/>
    <w:rsid w:val="007D60E1"/>
    <w:rsid w:val="007E0494"/>
    <w:rsid w:val="007E2EA5"/>
    <w:rsid w:val="007F3ED7"/>
    <w:rsid w:val="00817DA4"/>
    <w:rsid w:val="00832D62"/>
    <w:rsid w:val="0084269F"/>
    <w:rsid w:val="00883DD5"/>
    <w:rsid w:val="00894DB4"/>
    <w:rsid w:val="008E11B4"/>
    <w:rsid w:val="00901E23"/>
    <w:rsid w:val="009076ED"/>
    <w:rsid w:val="0094439D"/>
    <w:rsid w:val="00953314"/>
    <w:rsid w:val="009906E2"/>
    <w:rsid w:val="009971ED"/>
    <w:rsid w:val="009B2C24"/>
    <w:rsid w:val="009B7474"/>
    <w:rsid w:val="009C01D3"/>
    <w:rsid w:val="009E2F61"/>
    <w:rsid w:val="00A011C4"/>
    <w:rsid w:val="00A03E28"/>
    <w:rsid w:val="00A323BC"/>
    <w:rsid w:val="00A77403"/>
    <w:rsid w:val="00A828F5"/>
    <w:rsid w:val="00A83291"/>
    <w:rsid w:val="00A95F02"/>
    <w:rsid w:val="00AA5E83"/>
    <w:rsid w:val="00AD58C4"/>
    <w:rsid w:val="00B16F89"/>
    <w:rsid w:val="00B310BE"/>
    <w:rsid w:val="00B67B2E"/>
    <w:rsid w:val="00B7156D"/>
    <w:rsid w:val="00BA1A65"/>
    <w:rsid w:val="00BD267E"/>
    <w:rsid w:val="00BF06FC"/>
    <w:rsid w:val="00BF7530"/>
    <w:rsid w:val="00C221F1"/>
    <w:rsid w:val="00C7346B"/>
    <w:rsid w:val="00CB3ABD"/>
    <w:rsid w:val="00CC05E2"/>
    <w:rsid w:val="00CC0698"/>
    <w:rsid w:val="00CF4FDD"/>
    <w:rsid w:val="00D03740"/>
    <w:rsid w:val="00D27394"/>
    <w:rsid w:val="00D43449"/>
    <w:rsid w:val="00D52438"/>
    <w:rsid w:val="00D5582B"/>
    <w:rsid w:val="00D86D30"/>
    <w:rsid w:val="00D91613"/>
    <w:rsid w:val="00D93DBD"/>
    <w:rsid w:val="00D94EB6"/>
    <w:rsid w:val="00DD5F1F"/>
    <w:rsid w:val="00DD747D"/>
    <w:rsid w:val="00E02F8C"/>
    <w:rsid w:val="00E11C28"/>
    <w:rsid w:val="00E139EB"/>
    <w:rsid w:val="00E4367E"/>
    <w:rsid w:val="00E61032"/>
    <w:rsid w:val="00E80961"/>
    <w:rsid w:val="00EA7B70"/>
    <w:rsid w:val="00EB091D"/>
    <w:rsid w:val="00EC4E0E"/>
    <w:rsid w:val="00EF2A2B"/>
    <w:rsid w:val="00F036A7"/>
    <w:rsid w:val="00F11AA4"/>
    <w:rsid w:val="00F176ED"/>
    <w:rsid w:val="00F4044D"/>
    <w:rsid w:val="00F53D25"/>
    <w:rsid w:val="00F732FB"/>
    <w:rsid w:val="00FA7835"/>
    <w:rsid w:val="00FB2730"/>
    <w:rsid w:val="00FE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5C4DA9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69EA"/>
  </w:style>
  <w:style w:type="paragraph" w:styleId="Titolo1">
    <w:name w:val="heading 1"/>
    <w:basedOn w:val="Normale"/>
    <w:next w:val="Normale"/>
    <w:link w:val="Titolo1Carattere"/>
    <w:uiPriority w:val="9"/>
    <w:qFormat/>
    <w:rsid w:val="00473A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267E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B67B2E"/>
    <w:rPr>
      <w:color w:val="0000FF" w:themeColor="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D20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2D20E7"/>
  </w:style>
  <w:style w:type="character" w:styleId="Numeropagina">
    <w:name w:val="page number"/>
    <w:basedOn w:val="Caratterepredefinitoparagrafo"/>
    <w:uiPriority w:val="99"/>
    <w:semiHidden/>
    <w:unhideWhenUsed/>
    <w:rsid w:val="002D20E7"/>
  </w:style>
  <w:style w:type="character" w:customStyle="1" w:styleId="Titolo1Carattere">
    <w:name w:val="Titolo 1 Carattere"/>
    <w:basedOn w:val="Caratterepredefinitoparagrafo"/>
    <w:link w:val="Titolo1"/>
    <w:uiPriority w:val="9"/>
    <w:rsid w:val="00473A1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styleId="Enfasicorsivo">
    <w:name w:val="Emphasis"/>
    <w:basedOn w:val="Caratterepredefinitoparagrafo"/>
    <w:uiPriority w:val="20"/>
    <w:qFormat/>
    <w:rsid w:val="000D20A2"/>
    <w:rPr>
      <w:i/>
      <w:iCs/>
    </w:rPr>
  </w:style>
  <w:style w:type="character" w:customStyle="1" w:styleId="backcolor13">
    <w:name w:val="backcolor_13"/>
    <w:basedOn w:val="Caratterepredefinitoparagrafo"/>
    <w:rsid w:val="0029776B"/>
  </w:style>
  <w:style w:type="paragraph" w:customStyle="1" w:styleId="Default">
    <w:name w:val="Default"/>
    <w:rsid w:val="00D03740"/>
    <w:pPr>
      <w:widowControl w:val="0"/>
      <w:autoSpaceDE w:val="0"/>
      <w:autoSpaceDN w:val="0"/>
      <w:adjustRightInd w:val="0"/>
    </w:pPr>
    <w:rPr>
      <w:rFonts w:ascii="Antic Didone" w:hAnsi="Antic Didone" w:cs="Antic Didone"/>
      <w:color w:val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69EA"/>
  </w:style>
  <w:style w:type="paragraph" w:styleId="Titolo1">
    <w:name w:val="heading 1"/>
    <w:basedOn w:val="Normale"/>
    <w:next w:val="Normale"/>
    <w:link w:val="Titolo1Carattere"/>
    <w:uiPriority w:val="9"/>
    <w:qFormat/>
    <w:rsid w:val="00473A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267E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B67B2E"/>
    <w:rPr>
      <w:color w:val="0000FF" w:themeColor="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D20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2D20E7"/>
  </w:style>
  <w:style w:type="character" w:styleId="Numeropagina">
    <w:name w:val="page number"/>
    <w:basedOn w:val="Caratterepredefinitoparagrafo"/>
    <w:uiPriority w:val="99"/>
    <w:semiHidden/>
    <w:unhideWhenUsed/>
    <w:rsid w:val="002D20E7"/>
  </w:style>
  <w:style w:type="character" w:customStyle="1" w:styleId="Titolo1Carattere">
    <w:name w:val="Titolo 1 Carattere"/>
    <w:basedOn w:val="Caratterepredefinitoparagrafo"/>
    <w:link w:val="Titolo1"/>
    <w:uiPriority w:val="9"/>
    <w:rsid w:val="00473A1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styleId="Enfasicorsivo">
    <w:name w:val="Emphasis"/>
    <w:basedOn w:val="Caratterepredefinitoparagrafo"/>
    <w:uiPriority w:val="20"/>
    <w:qFormat/>
    <w:rsid w:val="000D20A2"/>
    <w:rPr>
      <w:i/>
      <w:iCs/>
    </w:rPr>
  </w:style>
  <w:style w:type="character" w:customStyle="1" w:styleId="backcolor13">
    <w:name w:val="backcolor_13"/>
    <w:basedOn w:val="Caratterepredefinitoparagrafo"/>
    <w:rsid w:val="0029776B"/>
  </w:style>
  <w:style w:type="paragraph" w:customStyle="1" w:styleId="Default">
    <w:name w:val="Default"/>
    <w:rsid w:val="00D03740"/>
    <w:pPr>
      <w:widowControl w:val="0"/>
      <w:autoSpaceDE w:val="0"/>
      <w:autoSpaceDN w:val="0"/>
      <w:adjustRightInd w:val="0"/>
    </w:pPr>
    <w:rPr>
      <w:rFonts w:ascii="Antic Didone" w:hAnsi="Antic Didone" w:cs="Antic Didon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yperlink" Target="http://www.castelbelasi.it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1097</Words>
  <Characters>6255</Characters>
  <Application>Microsoft Macintosh Word</Application>
  <DocSecurity>0</DocSecurity>
  <Lines>52</Lines>
  <Paragraphs>14</Paragraphs>
  <ScaleCrop>false</ScaleCrop>
  <Company>stefanocagolartist</Company>
  <LinksUpToDate>false</LinksUpToDate>
  <CharactersWithSpaces>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cagol</dc:creator>
  <cp:keywords/>
  <dc:description/>
  <cp:lastModifiedBy>stefano cagol</cp:lastModifiedBy>
  <cp:revision>25</cp:revision>
  <cp:lastPrinted>2024-05-17T16:48:00Z</cp:lastPrinted>
  <dcterms:created xsi:type="dcterms:W3CDTF">2024-05-16T11:21:00Z</dcterms:created>
  <dcterms:modified xsi:type="dcterms:W3CDTF">2024-05-19T13:03:00Z</dcterms:modified>
</cp:coreProperties>
</file>