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EEBF90" w14:textId="52D85E3E" w:rsidR="00EA7B70" w:rsidRPr="00D70886" w:rsidRDefault="004E0EBA" w:rsidP="001002BA">
      <w:pPr>
        <w:jc w:val="both"/>
        <w:rPr>
          <w:rFonts w:ascii="Avenir Book" w:hAnsi="Avenir Book"/>
          <w:b/>
          <w:sz w:val="96"/>
          <w:szCs w:val="96"/>
        </w:rPr>
      </w:pPr>
      <w:r w:rsidRPr="00D70886">
        <w:rPr>
          <w:rFonts w:ascii="Avenir Book" w:hAnsi="Avenir Book"/>
          <w:b/>
          <w:noProof/>
          <w:sz w:val="96"/>
          <w:szCs w:val="96"/>
        </w:rPr>
        <w:drawing>
          <wp:inline distT="0" distB="0" distL="0" distR="0" wp14:anchorId="51A4535A" wp14:editId="313675F4">
            <wp:extent cx="6116320" cy="870404"/>
            <wp:effectExtent l="0" t="0" r="5080" b="0"/>
            <wp:docPr id="4" name="Immagine 4" descr="Macintosh HD:Users:stefanocagol:Desktop:PROGETTI IN CORSO:__CASTEL BELASI:grafica:loghi tutti:loghi_Belasi_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HD:Users:stefanocagol:Desktop:PROGETTI IN CORSO:__CASTEL BELASI:grafica:loghi tutti:loghi_Belasi_202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6320" cy="870404"/>
                    </a:xfrm>
                    <a:prstGeom prst="rect">
                      <a:avLst/>
                    </a:prstGeom>
                    <a:noFill/>
                    <a:ln>
                      <a:noFill/>
                    </a:ln>
                  </pic:spPr>
                </pic:pic>
              </a:graphicData>
            </a:graphic>
          </wp:inline>
        </w:drawing>
      </w:r>
    </w:p>
    <w:p w14:paraId="7A9A7940" w14:textId="77777777" w:rsidR="00B055A9" w:rsidRPr="00D70886" w:rsidRDefault="00B055A9" w:rsidP="001002BA">
      <w:pPr>
        <w:jc w:val="both"/>
        <w:rPr>
          <w:rFonts w:ascii="Avenir Book" w:hAnsi="Avenir Book"/>
          <w:b/>
          <w:sz w:val="48"/>
          <w:szCs w:val="48"/>
        </w:rPr>
      </w:pPr>
    </w:p>
    <w:p w14:paraId="2F596575" w14:textId="77777777" w:rsidR="001C0C96" w:rsidRPr="0052317F" w:rsidRDefault="00B055A9" w:rsidP="001002BA">
      <w:pPr>
        <w:jc w:val="both"/>
        <w:rPr>
          <w:rFonts w:ascii="Avenir Book" w:hAnsi="Avenir Book"/>
          <w:b/>
          <w:sz w:val="48"/>
          <w:szCs w:val="48"/>
        </w:rPr>
      </w:pPr>
      <w:r w:rsidRPr="0052317F">
        <w:rPr>
          <w:rFonts w:ascii="Avenir Book" w:hAnsi="Avenir Book"/>
          <w:b/>
          <w:sz w:val="48"/>
          <w:szCs w:val="48"/>
        </w:rPr>
        <w:t xml:space="preserve">Castel Belasi </w:t>
      </w:r>
    </w:p>
    <w:p w14:paraId="44F319B7" w14:textId="77777777" w:rsidR="00B055A9" w:rsidRPr="00D70886" w:rsidRDefault="00B055A9" w:rsidP="001002BA">
      <w:pPr>
        <w:jc w:val="both"/>
        <w:rPr>
          <w:rFonts w:ascii="Avenir Book" w:hAnsi="Avenir Book"/>
          <w:b/>
          <w:sz w:val="20"/>
          <w:szCs w:val="20"/>
          <w:u w:val="single"/>
        </w:rPr>
      </w:pPr>
    </w:p>
    <w:p w14:paraId="1DDB822A" w14:textId="18DAE648" w:rsidR="007F3ED7" w:rsidRPr="00D70886" w:rsidRDefault="004F5246" w:rsidP="001002BA">
      <w:pPr>
        <w:jc w:val="both"/>
        <w:rPr>
          <w:rFonts w:ascii="Avenir Book" w:hAnsi="Avenir Book"/>
          <w:b/>
          <w:sz w:val="96"/>
          <w:szCs w:val="96"/>
        </w:rPr>
      </w:pPr>
      <w:r w:rsidRPr="00D70886">
        <w:rPr>
          <w:rFonts w:ascii="Avenir Book" w:hAnsi="Avenir Book"/>
          <w:b/>
          <w:sz w:val="96"/>
          <w:szCs w:val="96"/>
        </w:rPr>
        <w:t>As Islands</w:t>
      </w:r>
    </w:p>
    <w:p w14:paraId="14237FAE" w14:textId="77777777" w:rsidR="005267F5" w:rsidRPr="00D70886" w:rsidRDefault="005267F5" w:rsidP="001002BA">
      <w:pPr>
        <w:jc w:val="both"/>
        <w:rPr>
          <w:rFonts w:ascii="Avenir Book" w:hAnsi="Avenir Book"/>
          <w:sz w:val="22"/>
          <w:szCs w:val="22"/>
        </w:rPr>
      </w:pPr>
    </w:p>
    <w:p w14:paraId="340AF15B" w14:textId="77777777" w:rsidR="004F0E0B" w:rsidRPr="00D70886" w:rsidRDefault="004F0E0B" w:rsidP="001002BA">
      <w:pPr>
        <w:jc w:val="both"/>
        <w:rPr>
          <w:rFonts w:ascii="Avenir Book" w:hAnsi="Avenir Book"/>
        </w:rPr>
      </w:pPr>
      <w:r w:rsidRPr="00D70886">
        <w:rPr>
          <w:rFonts w:ascii="Avenir Book" w:hAnsi="Avenir Book"/>
        </w:rPr>
        <w:t>1 June – 27 October, 2024</w:t>
      </w:r>
    </w:p>
    <w:p w14:paraId="5B67B155" w14:textId="77777777" w:rsidR="004F0E0B" w:rsidRPr="00D70886" w:rsidRDefault="004F0E0B" w:rsidP="001002BA">
      <w:pPr>
        <w:jc w:val="both"/>
        <w:rPr>
          <w:rFonts w:ascii="Avenir Book" w:hAnsi="Avenir Book"/>
          <w:sz w:val="22"/>
          <w:szCs w:val="22"/>
        </w:rPr>
      </w:pPr>
    </w:p>
    <w:p w14:paraId="1904A49E" w14:textId="77777777" w:rsidR="00E80961" w:rsidRPr="00D70886" w:rsidRDefault="00FB2730" w:rsidP="001002BA">
      <w:pPr>
        <w:rPr>
          <w:rFonts w:ascii="Avenir Book" w:hAnsi="Avenir Book"/>
          <w:b/>
          <w:sz w:val="22"/>
          <w:szCs w:val="22"/>
        </w:rPr>
      </w:pPr>
      <w:r w:rsidRPr="00D70886">
        <w:rPr>
          <w:rFonts w:ascii="Avenir Book" w:hAnsi="Avenir Book"/>
          <w:b/>
          <w:sz w:val="22"/>
          <w:szCs w:val="22"/>
        </w:rPr>
        <w:t>Janet Bellotto</w:t>
      </w:r>
      <w:r w:rsidR="0013019C" w:rsidRPr="00D70886">
        <w:rPr>
          <w:rFonts w:ascii="Avenir Book" w:hAnsi="Avenir Book"/>
          <w:b/>
          <w:sz w:val="22"/>
          <w:szCs w:val="22"/>
        </w:rPr>
        <w:t xml:space="preserve"> </w:t>
      </w:r>
      <w:r w:rsidR="0013019C" w:rsidRPr="00D70886">
        <w:rPr>
          <w:rFonts w:ascii="Avenir Book" w:hAnsi="Avenir Book"/>
          <w:sz w:val="22"/>
          <w:szCs w:val="22"/>
        </w:rPr>
        <w:t>(CA/UAE)</w:t>
      </w:r>
      <w:r w:rsidRPr="00D70886">
        <w:rPr>
          <w:rFonts w:ascii="Avenir Book" w:hAnsi="Avenir Book"/>
          <w:sz w:val="22"/>
          <w:szCs w:val="22"/>
        </w:rPr>
        <w:t>,</w:t>
      </w:r>
      <w:r w:rsidRPr="00D70886">
        <w:rPr>
          <w:rFonts w:ascii="Avenir Book" w:hAnsi="Avenir Book"/>
          <w:b/>
          <w:sz w:val="22"/>
          <w:szCs w:val="22"/>
        </w:rPr>
        <w:t xml:space="preserve"> Stefano Cagol</w:t>
      </w:r>
      <w:r w:rsidR="0013019C" w:rsidRPr="00D70886">
        <w:rPr>
          <w:rFonts w:ascii="Avenir Book" w:hAnsi="Avenir Book"/>
          <w:b/>
          <w:sz w:val="22"/>
          <w:szCs w:val="22"/>
        </w:rPr>
        <w:t xml:space="preserve"> </w:t>
      </w:r>
      <w:r w:rsidR="0013019C" w:rsidRPr="00D70886">
        <w:rPr>
          <w:rFonts w:ascii="Avenir Book" w:hAnsi="Avenir Book"/>
          <w:sz w:val="22"/>
          <w:szCs w:val="22"/>
        </w:rPr>
        <w:t>(IT)</w:t>
      </w:r>
      <w:r w:rsidRPr="00D70886">
        <w:rPr>
          <w:rFonts w:ascii="Avenir Book" w:hAnsi="Avenir Book"/>
          <w:sz w:val="22"/>
          <w:szCs w:val="22"/>
        </w:rPr>
        <w:t>,</w:t>
      </w:r>
      <w:r w:rsidRPr="00D70886">
        <w:rPr>
          <w:rFonts w:ascii="Avenir Book" w:hAnsi="Avenir Book"/>
          <w:b/>
          <w:sz w:val="22"/>
          <w:szCs w:val="22"/>
        </w:rPr>
        <w:t xml:space="preserve"> Wim Delvoye</w:t>
      </w:r>
      <w:r w:rsidR="0013019C" w:rsidRPr="00D70886">
        <w:rPr>
          <w:rFonts w:ascii="Avenir Book" w:hAnsi="Avenir Book"/>
          <w:b/>
          <w:sz w:val="22"/>
          <w:szCs w:val="22"/>
        </w:rPr>
        <w:t xml:space="preserve"> </w:t>
      </w:r>
      <w:r w:rsidR="0013019C" w:rsidRPr="00D70886">
        <w:rPr>
          <w:rFonts w:ascii="Avenir Book" w:hAnsi="Avenir Book"/>
          <w:sz w:val="22"/>
          <w:szCs w:val="22"/>
        </w:rPr>
        <w:t>(BE)</w:t>
      </w:r>
      <w:r w:rsidRPr="00D70886">
        <w:rPr>
          <w:rFonts w:ascii="Avenir Book" w:hAnsi="Avenir Book"/>
          <w:sz w:val="22"/>
          <w:szCs w:val="22"/>
        </w:rPr>
        <w:t>,</w:t>
      </w:r>
      <w:r w:rsidRPr="00D70886">
        <w:rPr>
          <w:rFonts w:ascii="Avenir Book" w:hAnsi="Avenir Book"/>
          <w:b/>
          <w:sz w:val="22"/>
          <w:szCs w:val="22"/>
        </w:rPr>
        <w:t xml:space="preserve"> </w:t>
      </w:r>
      <w:r w:rsidR="002D59AD" w:rsidRPr="00D70886">
        <w:rPr>
          <w:rFonts w:ascii="Avenir Book" w:hAnsi="Avenir Book"/>
          <w:b/>
          <w:sz w:val="22"/>
          <w:szCs w:val="22"/>
        </w:rPr>
        <w:t>Heba Dwaik</w:t>
      </w:r>
      <w:r w:rsidR="0013019C" w:rsidRPr="00D70886">
        <w:rPr>
          <w:rFonts w:ascii="Avenir Book" w:hAnsi="Avenir Book"/>
          <w:b/>
          <w:sz w:val="22"/>
          <w:szCs w:val="22"/>
        </w:rPr>
        <w:t xml:space="preserve"> </w:t>
      </w:r>
      <w:r w:rsidR="0013019C" w:rsidRPr="00D70886">
        <w:rPr>
          <w:rFonts w:ascii="Avenir Book" w:hAnsi="Avenir Book"/>
          <w:sz w:val="22"/>
          <w:szCs w:val="22"/>
        </w:rPr>
        <w:t>(KWT/EG)</w:t>
      </w:r>
      <w:r w:rsidR="002D59AD" w:rsidRPr="00D70886">
        <w:rPr>
          <w:rFonts w:ascii="Avenir Book" w:hAnsi="Avenir Book"/>
          <w:sz w:val="22"/>
          <w:szCs w:val="22"/>
        </w:rPr>
        <w:t xml:space="preserve">, </w:t>
      </w:r>
      <w:r w:rsidRPr="00D70886">
        <w:rPr>
          <w:rFonts w:ascii="Avenir Book" w:hAnsi="Avenir Book"/>
          <w:b/>
          <w:sz w:val="22"/>
          <w:szCs w:val="22"/>
        </w:rPr>
        <w:t>Annamaria Gelmi</w:t>
      </w:r>
      <w:r w:rsidR="0013019C" w:rsidRPr="00D70886">
        <w:rPr>
          <w:rFonts w:ascii="Avenir Book" w:hAnsi="Avenir Book"/>
          <w:b/>
          <w:sz w:val="22"/>
          <w:szCs w:val="22"/>
        </w:rPr>
        <w:t xml:space="preserve"> </w:t>
      </w:r>
      <w:r w:rsidR="0013019C" w:rsidRPr="00D70886">
        <w:rPr>
          <w:rFonts w:ascii="Avenir Book" w:hAnsi="Avenir Book"/>
          <w:sz w:val="22"/>
          <w:szCs w:val="22"/>
        </w:rPr>
        <w:t>(IT)</w:t>
      </w:r>
      <w:r w:rsidRPr="00D70886">
        <w:rPr>
          <w:rFonts w:ascii="Avenir Book" w:hAnsi="Avenir Book"/>
          <w:sz w:val="22"/>
          <w:szCs w:val="22"/>
        </w:rPr>
        <w:t>,</w:t>
      </w:r>
      <w:r w:rsidRPr="00D70886">
        <w:rPr>
          <w:rFonts w:ascii="Avenir Book" w:hAnsi="Avenir Book"/>
          <w:b/>
          <w:sz w:val="22"/>
          <w:szCs w:val="22"/>
        </w:rPr>
        <w:t xml:space="preserve"> Mary Mattingly</w:t>
      </w:r>
      <w:r w:rsidR="0013019C" w:rsidRPr="00D70886">
        <w:rPr>
          <w:rFonts w:ascii="Avenir Book" w:hAnsi="Avenir Book"/>
          <w:b/>
          <w:sz w:val="22"/>
          <w:szCs w:val="22"/>
        </w:rPr>
        <w:t xml:space="preserve"> </w:t>
      </w:r>
      <w:r w:rsidR="0013019C" w:rsidRPr="00D70886">
        <w:rPr>
          <w:rFonts w:ascii="Avenir Book" w:hAnsi="Avenir Book"/>
          <w:sz w:val="22"/>
          <w:szCs w:val="22"/>
        </w:rPr>
        <w:t>(US)</w:t>
      </w:r>
      <w:r w:rsidRPr="00D70886">
        <w:rPr>
          <w:rFonts w:ascii="Avenir Book" w:hAnsi="Avenir Book"/>
          <w:sz w:val="22"/>
          <w:szCs w:val="22"/>
        </w:rPr>
        <w:t xml:space="preserve">, </w:t>
      </w:r>
      <w:r w:rsidRPr="00D70886">
        <w:rPr>
          <w:rFonts w:ascii="Avenir Book" w:hAnsi="Avenir Book"/>
          <w:b/>
          <w:sz w:val="22"/>
          <w:szCs w:val="22"/>
        </w:rPr>
        <w:t>Gianni Motti</w:t>
      </w:r>
      <w:r w:rsidR="0013019C" w:rsidRPr="00D70886">
        <w:rPr>
          <w:rFonts w:ascii="Avenir Book" w:hAnsi="Avenir Book"/>
          <w:b/>
          <w:sz w:val="22"/>
          <w:szCs w:val="22"/>
        </w:rPr>
        <w:t xml:space="preserve"> </w:t>
      </w:r>
      <w:r w:rsidR="0013019C" w:rsidRPr="00D70886">
        <w:rPr>
          <w:rFonts w:ascii="Avenir Book" w:hAnsi="Avenir Book"/>
          <w:sz w:val="22"/>
          <w:szCs w:val="22"/>
        </w:rPr>
        <w:t>(IT/CH)</w:t>
      </w:r>
      <w:r w:rsidRPr="00D70886">
        <w:rPr>
          <w:rFonts w:ascii="Avenir Book" w:hAnsi="Avenir Book"/>
          <w:sz w:val="22"/>
          <w:szCs w:val="22"/>
        </w:rPr>
        <w:t>,</w:t>
      </w:r>
      <w:r w:rsidRPr="00D70886">
        <w:rPr>
          <w:rFonts w:ascii="Avenir Book" w:hAnsi="Avenir Book"/>
          <w:b/>
          <w:sz w:val="22"/>
          <w:szCs w:val="22"/>
        </w:rPr>
        <w:t xml:space="preserve"> PSJM</w:t>
      </w:r>
      <w:r w:rsidR="0013019C" w:rsidRPr="00D70886">
        <w:rPr>
          <w:rFonts w:ascii="Avenir Book" w:hAnsi="Avenir Book"/>
          <w:b/>
          <w:sz w:val="22"/>
          <w:szCs w:val="22"/>
        </w:rPr>
        <w:t xml:space="preserve"> </w:t>
      </w:r>
      <w:r w:rsidR="0013019C" w:rsidRPr="00D70886">
        <w:rPr>
          <w:rFonts w:ascii="Avenir Book" w:hAnsi="Avenir Book"/>
          <w:sz w:val="22"/>
          <w:szCs w:val="22"/>
        </w:rPr>
        <w:t>(ES)</w:t>
      </w:r>
      <w:r w:rsidRPr="00D70886">
        <w:rPr>
          <w:rFonts w:ascii="Avenir Book" w:hAnsi="Avenir Book"/>
          <w:sz w:val="22"/>
          <w:szCs w:val="22"/>
        </w:rPr>
        <w:t>,</w:t>
      </w:r>
      <w:r w:rsidRPr="00D70886">
        <w:rPr>
          <w:rFonts w:ascii="Avenir Book" w:hAnsi="Avenir Book"/>
          <w:b/>
          <w:sz w:val="22"/>
          <w:szCs w:val="22"/>
        </w:rPr>
        <w:t xml:space="preserve"> </w:t>
      </w:r>
    </w:p>
    <w:p w14:paraId="05FDC3AD" w14:textId="69A07D31" w:rsidR="009E2F61" w:rsidRPr="00D70886" w:rsidRDefault="00FB2730" w:rsidP="001002BA">
      <w:pPr>
        <w:rPr>
          <w:rFonts w:ascii="Avenir Book" w:hAnsi="Avenir Book"/>
          <w:sz w:val="22"/>
          <w:szCs w:val="22"/>
        </w:rPr>
      </w:pPr>
      <w:r w:rsidRPr="00D70886">
        <w:rPr>
          <w:rFonts w:ascii="Avenir Book" w:hAnsi="Avenir Book"/>
          <w:b/>
          <w:sz w:val="22"/>
          <w:szCs w:val="22"/>
        </w:rPr>
        <w:t>Thiago Rocha Pitta</w:t>
      </w:r>
      <w:r w:rsidR="0013019C" w:rsidRPr="00D70886">
        <w:rPr>
          <w:rFonts w:ascii="Avenir Book" w:hAnsi="Avenir Book"/>
          <w:b/>
          <w:sz w:val="22"/>
          <w:szCs w:val="22"/>
        </w:rPr>
        <w:t xml:space="preserve"> </w:t>
      </w:r>
      <w:r w:rsidR="0013019C" w:rsidRPr="00D70886">
        <w:rPr>
          <w:rFonts w:ascii="Avenir Book" w:hAnsi="Avenir Book"/>
          <w:sz w:val="22"/>
          <w:szCs w:val="22"/>
        </w:rPr>
        <w:t>(BR)</w:t>
      </w:r>
      <w:r w:rsidRPr="00D70886">
        <w:rPr>
          <w:rFonts w:ascii="Avenir Book" w:hAnsi="Avenir Book"/>
          <w:sz w:val="22"/>
          <w:szCs w:val="22"/>
        </w:rPr>
        <w:t>,</w:t>
      </w:r>
      <w:r w:rsidRPr="00D70886">
        <w:rPr>
          <w:rFonts w:ascii="Avenir Book" w:hAnsi="Avenir Book"/>
          <w:b/>
          <w:sz w:val="22"/>
          <w:szCs w:val="22"/>
        </w:rPr>
        <w:t xml:space="preserve"> Esther Stocker</w:t>
      </w:r>
      <w:r w:rsidR="0013019C" w:rsidRPr="00D70886">
        <w:rPr>
          <w:rFonts w:ascii="Avenir Book" w:hAnsi="Avenir Book"/>
          <w:b/>
          <w:sz w:val="22"/>
          <w:szCs w:val="22"/>
        </w:rPr>
        <w:t xml:space="preserve"> </w:t>
      </w:r>
      <w:r w:rsidR="0013019C" w:rsidRPr="00D70886">
        <w:rPr>
          <w:rFonts w:ascii="Avenir Book" w:hAnsi="Avenir Book"/>
          <w:sz w:val="22"/>
          <w:szCs w:val="22"/>
        </w:rPr>
        <w:t>(IT/AT)</w:t>
      </w:r>
      <w:r w:rsidRPr="00D70886">
        <w:rPr>
          <w:rFonts w:ascii="Avenir Book" w:hAnsi="Avenir Book"/>
          <w:sz w:val="22"/>
          <w:szCs w:val="22"/>
        </w:rPr>
        <w:t xml:space="preserve"> </w:t>
      </w:r>
    </w:p>
    <w:p w14:paraId="155D01FE" w14:textId="0880FCAB" w:rsidR="002D59AD" w:rsidRDefault="002D59AD" w:rsidP="001002BA">
      <w:pPr>
        <w:rPr>
          <w:rFonts w:ascii="Avenir Book" w:hAnsi="Avenir Book"/>
          <w:b/>
          <w:sz w:val="22"/>
          <w:szCs w:val="22"/>
        </w:rPr>
      </w:pPr>
      <w:r w:rsidRPr="00D70886">
        <w:rPr>
          <w:rFonts w:ascii="Avenir Book" w:hAnsi="Avenir Book"/>
          <w:sz w:val="22"/>
          <w:szCs w:val="22"/>
        </w:rPr>
        <w:t>Millennials</w:t>
      </w:r>
      <w:r w:rsidR="00FF2FB5" w:rsidRPr="00D70886">
        <w:rPr>
          <w:rFonts w:ascii="Avenir Book" w:hAnsi="Avenir Book"/>
          <w:sz w:val="22"/>
          <w:szCs w:val="22"/>
        </w:rPr>
        <w:t xml:space="preserve"> (IT)</w:t>
      </w:r>
      <w:r w:rsidRPr="00D70886">
        <w:rPr>
          <w:rFonts w:ascii="Avenir Book" w:hAnsi="Avenir Book"/>
          <w:sz w:val="22"/>
          <w:szCs w:val="22"/>
        </w:rPr>
        <w:t xml:space="preserve">: </w:t>
      </w:r>
      <w:r w:rsidRPr="00D70886">
        <w:rPr>
          <w:rFonts w:ascii="Avenir Book" w:hAnsi="Avenir Book"/>
          <w:b/>
          <w:sz w:val="22"/>
          <w:szCs w:val="22"/>
        </w:rPr>
        <w:t>Michela Longone, Silvia Negrini, Monica Smaniotto, Marco Tagliafico</w:t>
      </w:r>
      <w:r w:rsidR="00FF2FB5" w:rsidRPr="00D70886">
        <w:rPr>
          <w:rFonts w:ascii="Avenir Book" w:hAnsi="Avenir Book"/>
          <w:b/>
          <w:sz w:val="22"/>
          <w:szCs w:val="22"/>
        </w:rPr>
        <w:t xml:space="preserve"> </w:t>
      </w:r>
    </w:p>
    <w:p w14:paraId="5D6C5A60" w14:textId="77777777" w:rsidR="006C6640" w:rsidRPr="00D70886" w:rsidRDefault="006C6640" w:rsidP="001002BA">
      <w:pPr>
        <w:rPr>
          <w:rFonts w:ascii="Avenir Book" w:hAnsi="Avenir Book"/>
          <w:b/>
          <w:sz w:val="22"/>
          <w:szCs w:val="22"/>
        </w:rPr>
      </w:pPr>
    </w:p>
    <w:p w14:paraId="3969E729" w14:textId="77777777" w:rsidR="006C6640" w:rsidRPr="00D70886" w:rsidRDefault="006C6640" w:rsidP="006C6640">
      <w:pPr>
        <w:jc w:val="both"/>
        <w:rPr>
          <w:rFonts w:ascii="Avenir Book" w:hAnsi="Avenir Book"/>
          <w:b/>
          <w:i/>
          <w:sz w:val="26"/>
          <w:szCs w:val="26"/>
          <w:lang w:val="en"/>
        </w:rPr>
      </w:pPr>
      <w:r w:rsidRPr="00D70886">
        <w:rPr>
          <w:rFonts w:ascii="Avenir Book" w:hAnsi="Avenir Book"/>
          <w:b/>
          <w:i/>
          <w:sz w:val="26"/>
          <w:szCs w:val="26"/>
          <w:lang w:val="en"/>
        </w:rPr>
        <w:t xml:space="preserve">Contemporary art from the globe on environmental issues </w:t>
      </w:r>
    </w:p>
    <w:p w14:paraId="2ED5DC2C" w14:textId="77777777" w:rsidR="006C6640" w:rsidRPr="00D70886" w:rsidRDefault="006C6640" w:rsidP="006C6640">
      <w:pPr>
        <w:jc w:val="both"/>
        <w:rPr>
          <w:rFonts w:ascii="Avenir Book" w:hAnsi="Avenir Book"/>
          <w:b/>
          <w:i/>
          <w:sz w:val="26"/>
          <w:szCs w:val="26"/>
          <w:lang w:val="en"/>
        </w:rPr>
      </w:pPr>
      <w:r w:rsidRPr="00D70886">
        <w:rPr>
          <w:rFonts w:ascii="Avenir Book" w:hAnsi="Avenir Book"/>
          <w:b/>
          <w:i/>
          <w:sz w:val="26"/>
          <w:szCs w:val="26"/>
          <w:lang w:val="en"/>
        </w:rPr>
        <w:t xml:space="preserve">in collaboration with MUSE Science Museum </w:t>
      </w:r>
    </w:p>
    <w:p w14:paraId="4777B59D" w14:textId="77777777" w:rsidR="00B055A9" w:rsidRPr="00D70886" w:rsidRDefault="00B055A9" w:rsidP="001002BA">
      <w:pPr>
        <w:rPr>
          <w:rFonts w:ascii="Avenir Book" w:hAnsi="Avenir Book"/>
          <w:b/>
          <w:sz w:val="22"/>
          <w:szCs w:val="22"/>
        </w:rPr>
      </w:pPr>
    </w:p>
    <w:p w14:paraId="2DA347D3" w14:textId="426CFD45" w:rsidR="004E0EBA" w:rsidRPr="006C6640" w:rsidRDefault="004C02A9" w:rsidP="001002BA">
      <w:pPr>
        <w:jc w:val="both"/>
        <w:rPr>
          <w:rFonts w:ascii="Avenir Book" w:hAnsi="Avenir Book"/>
          <w:sz w:val="22"/>
          <w:szCs w:val="22"/>
        </w:rPr>
      </w:pPr>
      <w:r w:rsidRPr="006C6640">
        <w:rPr>
          <w:rFonts w:ascii="Avenir Book" w:hAnsi="Avenir Book"/>
          <w:sz w:val="22"/>
          <w:szCs w:val="22"/>
        </w:rPr>
        <w:t>Curated by</w:t>
      </w:r>
      <w:r w:rsidR="007F3ED7" w:rsidRPr="006C6640">
        <w:rPr>
          <w:rFonts w:ascii="Avenir Book" w:hAnsi="Avenir Book"/>
          <w:sz w:val="22"/>
          <w:szCs w:val="22"/>
        </w:rPr>
        <w:t xml:space="preserve"> Stefano Cagol</w:t>
      </w:r>
    </w:p>
    <w:p w14:paraId="3D2E5B78" w14:textId="77777777" w:rsidR="00B055A9" w:rsidRPr="00D70886" w:rsidRDefault="00B055A9" w:rsidP="001002BA">
      <w:pPr>
        <w:jc w:val="both"/>
        <w:rPr>
          <w:rFonts w:ascii="Avenir Book" w:hAnsi="Avenir Book"/>
          <w:b/>
          <w:sz w:val="22"/>
          <w:szCs w:val="22"/>
        </w:rPr>
      </w:pPr>
    </w:p>
    <w:p w14:paraId="02BF5B8B" w14:textId="77777777" w:rsidR="0052317F" w:rsidRDefault="006C6640" w:rsidP="0052317F">
      <w:pPr>
        <w:jc w:val="both"/>
        <w:rPr>
          <w:rFonts w:ascii="Avenir Book" w:hAnsi="Avenir Book"/>
        </w:rPr>
      </w:pPr>
      <w:r w:rsidRPr="00D91613">
        <w:rPr>
          <w:rFonts w:ascii="Avenir Book" w:hAnsi="Avenir Book"/>
          <w:lang w:val="en"/>
        </w:rPr>
        <w:t>Castel Belasi</w:t>
      </w:r>
      <w:r>
        <w:rPr>
          <w:rFonts w:ascii="Avenir Book" w:hAnsi="Avenir Book"/>
          <w:lang w:val="en"/>
        </w:rPr>
        <w:t xml:space="preserve">, </w:t>
      </w:r>
      <w:r w:rsidR="0052317F">
        <w:rPr>
          <w:rFonts w:ascii="Avenir Book" w:hAnsi="Avenir Book"/>
        </w:rPr>
        <w:t xml:space="preserve">contemporary art center </w:t>
      </w:r>
    </w:p>
    <w:p w14:paraId="42ACAD95" w14:textId="77777777" w:rsidR="0052317F" w:rsidRDefault="0052317F" w:rsidP="0052317F">
      <w:pPr>
        <w:jc w:val="both"/>
        <w:rPr>
          <w:rFonts w:ascii="Avenir Book" w:hAnsi="Avenir Book"/>
        </w:rPr>
      </w:pPr>
      <w:r>
        <w:rPr>
          <w:rFonts w:ascii="Avenir Book" w:hAnsi="Avenir Book"/>
        </w:rPr>
        <w:t xml:space="preserve">for eco practice and thought </w:t>
      </w:r>
    </w:p>
    <w:p w14:paraId="2155F48D" w14:textId="758BFDBE" w:rsidR="006C6640" w:rsidRDefault="0052317F" w:rsidP="0052317F">
      <w:pPr>
        <w:jc w:val="both"/>
        <w:rPr>
          <w:rFonts w:ascii="Avenir Book" w:hAnsi="Avenir Book"/>
        </w:rPr>
      </w:pPr>
      <w:r>
        <w:rPr>
          <w:rFonts w:ascii="Avenir Book" w:hAnsi="Avenir Book"/>
        </w:rPr>
        <w:t>in a medieval castle in the Alps</w:t>
      </w:r>
      <w:r w:rsidR="006C6640" w:rsidRPr="00D91613">
        <w:rPr>
          <w:rFonts w:ascii="Avenir Book" w:hAnsi="Avenir Book"/>
        </w:rPr>
        <w:t xml:space="preserve"> </w:t>
      </w:r>
    </w:p>
    <w:p w14:paraId="2AFFEBE3" w14:textId="77777777" w:rsidR="006C6640" w:rsidRDefault="006C6640" w:rsidP="006C6640">
      <w:pPr>
        <w:jc w:val="both"/>
        <w:rPr>
          <w:rFonts w:ascii="Avenir Book" w:hAnsi="Avenir Book"/>
          <w:lang w:val="en"/>
        </w:rPr>
      </w:pPr>
      <w:r w:rsidRPr="00D91613">
        <w:rPr>
          <w:rFonts w:ascii="Avenir Book" w:hAnsi="Avenir Book"/>
          <w:lang w:val="en"/>
        </w:rPr>
        <w:t xml:space="preserve">Campodenno (Tn) Italy </w:t>
      </w:r>
    </w:p>
    <w:p w14:paraId="37093E34" w14:textId="77777777" w:rsidR="006C6640" w:rsidRPr="00D91613" w:rsidRDefault="006C6640" w:rsidP="006C6640">
      <w:pPr>
        <w:jc w:val="both"/>
        <w:rPr>
          <w:rFonts w:ascii="Avenir Book" w:hAnsi="Avenir Book"/>
          <w:lang w:val="en"/>
        </w:rPr>
      </w:pPr>
      <w:r w:rsidRPr="00D91613">
        <w:rPr>
          <w:rFonts w:ascii="Avenir Book" w:hAnsi="Avenir Book"/>
          <w:lang w:val="en"/>
        </w:rPr>
        <w:t>castelbelasi.it</w:t>
      </w:r>
    </w:p>
    <w:p w14:paraId="5403ACBA" w14:textId="77777777" w:rsidR="00BD267E" w:rsidRPr="00D70886" w:rsidRDefault="00BD267E" w:rsidP="001002BA">
      <w:pPr>
        <w:jc w:val="both"/>
        <w:rPr>
          <w:rFonts w:ascii="Avenir Book" w:hAnsi="Avenir Book"/>
          <w:sz w:val="22"/>
          <w:szCs w:val="22"/>
        </w:rPr>
      </w:pPr>
    </w:p>
    <w:p w14:paraId="3677EA34" w14:textId="77777777" w:rsidR="00B055A9" w:rsidRPr="00D70886" w:rsidRDefault="00B055A9" w:rsidP="001002BA">
      <w:pPr>
        <w:jc w:val="both"/>
        <w:rPr>
          <w:rFonts w:ascii="Avenir Book" w:hAnsi="Avenir Book"/>
          <w:sz w:val="22"/>
          <w:szCs w:val="22"/>
        </w:rPr>
      </w:pPr>
    </w:p>
    <w:p w14:paraId="2385C5BB" w14:textId="5DFF624F" w:rsidR="004C02A9" w:rsidRPr="00D70886" w:rsidRDefault="004C02A9" w:rsidP="001002BA">
      <w:pPr>
        <w:jc w:val="both"/>
        <w:rPr>
          <w:rFonts w:ascii="Avenir Book" w:hAnsi="Avenir Book" w:cs="Times New Roman"/>
          <w:b/>
          <w:sz w:val="20"/>
          <w:szCs w:val="20"/>
        </w:rPr>
      </w:pPr>
      <w:r w:rsidRPr="00D70886">
        <w:rPr>
          <w:rFonts w:ascii="Avenir Book" w:hAnsi="Avenir Book" w:cs="Times New Roman"/>
          <w:b/>
          <w:sz w:val="20"/>
          <w:szCs w:val="20"/>
        </w:rPr>
        <w:t>The visionary approach of art and the anticipatory approach of science come together to imagine desirable futures.</w:t>
      </w:r>
    </w:p>
    <w:p w14:paraId="34FE86CA" w14:textId="77777777" w:rsidR="004C02A9" w:rsidRPr="00D70886" w:rsidRDefault="004C02A9" w:rsidP="001002BA">
      <w:pPr>
        <w:jc w:val="both"/>
        <w:rPr>
          <w:rFonts w:ascii="Avenir Book" w:hAnsi="Avenir Book"/>
          <w:i/>
          <w:sz w:val="20"/>
          <w:szCs w:val="20"/>
        </w:rPr>
      </w:pPr>
      <w:r w:rsidRPr="00D70886">
        <w:rPr>
          <w:rFonts w:ascii="Avenir Book" w:hAnsi="Avenir Book"/>
          <w:i/>
          <w:sz w:val="20"/>
          <w:szCs w:val="20"/>
        </w:rPr>
        <w:t>The idea of mountains as islands evokes a time when the Dolomites were atolls of a tropical sea and opens up to a fearful tomorrow with lands that are submerged by the waves. It takes inspiration from the rise in sea levels, the loss of glaciers and the unbalance between the elements, and deals with the concepts of change and time, between a past long before us and threats of the future. We imagine ourselves isolated from the rest due to the arrogant illusion of superiority of the contemporary human being and the physical and emotional detachment that characterizes this digital age.</w:t>
      </w:r>
    </w:p>
    <w:p w14:paraId="06AE185B" w14:textId="77777777" w:rsidR="0013019C" w:rsidRPr="00D70886" w:rsidRDefault="0013019C" w:rsidP="001002BA">
      <w:pPr>
        <w:jc w:val="both"/>
        <w:rPr>
          <w:rFonts w:ascii="Avenir Book" w:hAnsi="Avenir Book"/>
          <w:sz w:val="22"/>
          <w:szCs w:val="22"/>
        </w:rPr>
      </w:pPr>
    </w:p>
    <w:p w14:paraId="22544342" w14:textId="0FEA54F5" w:rsidR="00AD10F4" w:rsidRPr="00D70886" w:rsidRDefault="00AD10F4" w:rsidP="001002BA">
      <w:pPr>
        <w:jc w:val="both"/>
        <w:rPr>
          <w:rFonts w:ascii="Avenir Book" w:hAnsi="Avenir Book"/>
          <w:sz w:val="20"/>
          <w:szCs w:val="20"/>
        </w:rPr>
      </w:pPr>
      <w:r w:rsidRPr="00D70886">
        <w:rPr>
          <w:rFonts w:ascii="Avenir Book" w:hAnsi="Avenir Book"/>
          <w:sz w:val="20"/>
          <w:szCs w:val="20"/>
        </w:rPr>
        <w:t>Castel Belasi</w:t>
      </w:r>
      <w:r w:rsidR="00517257" w:rsidRPr="00D70886">
        <w:rPr>
          <w:rFonts w:ascii="Avenir Book" w:hAnsi="Avenir Book"/>
          <w:sz w:val="20"/>
          <w:szCs w:val="20"/>
        </w:rPr>
        <w:t xml:space="preserve">, </w:t>
      </w:r>
      <w:r w:rsidR="006C6640">
        <w:rPr>
          <w:rFonts w:ascii="Avenir Book" w:hAnsi="Avenir Book"/>
          <w:sz w:val="20"/>
          <w:szCs w:val="20"/>
        </w:rPr>
        <w:t xml:space="preserve">contemporary </w:t>
      </w:r>
      <w:r w:rsidR="00517257" w:rsidRPr="00D70886">
        <w:rPr>
          <w:rFonts w:ascii="Avenir Book" w:hAnsi="Avenir Book"/>
          <w:sz w:val="20"/>
          <w:szCs w:val="20"/>
          <w:lang w:val="en"/>
        </w:rPr>
        <w:t>art center for eco practice &amp; thought in a medieval castle in the Alps,</w:t>
      </w:r>
      <w:r w:rsidRPr="00D70886">
        <w:rPr>
          <w:rFonts w:ascii="Avenir Book" w:hAnsi="Avenir Book"/>
          <w:sz w:val="20"/>
          <w:szCs w:val="20"/>
        </w:rPr>
        <w:t xml:space="preserve"> reopens on May 31st</w:t>
      </w:r>
      <w:r w:rsidR="00517257" w:rsidRPr="00D70886">
        <w:rPr>
          <w:rFonts w:ascii="Avenir Book" w:hAnsi="Avenir Book"/>
          <w:sz w:val="20"/>
          <w:szCs w:val="20"/>
        </w:rPr>
        <w:t> after the usual winter break. It is</w:t>
      </w:r>
      <w:r w:rsidRPr="00D70886">
        <w:rPr>
          <w:rFonts w:ascii="Avenir Book" w:hAnsi="Avenir Book"/>
          <w:sz w:val="20"/>
          <w:szCs w:val="20"/>
        </w:rPr>
        <w:t xml:space="preserve"> municipal exhibition space owned by the Municipality of Campodenno in a 12th-century </w:t>
      </w:r>
      <w:r w:rsidRPr="00D70886">
        <w:rPr>
          <w:rFonts w:ascii="Avenir Book" w:hAnsi="Avenir Book"/>
          <w:b/>
          <w:sz w:val="20"/>
          <w:szCs w:val="20"/>
        </w:rPr>
        <w:t>medieval castle</w:t>
      </w:r>
      <w:r w:rsidRPr="00D70886">
        <w:rPr>
          <w:rFonts w:ascii="Avenir Book" w:hAnsi="Avenir Book"/>
          <w:sz w:val="20"/>
          <w:szCs w:val="20"/>
        </w:rPr>
        <w:t xml:space="preserve"> at the foot of the Brenta </w:t>
      </w:r>
      <w:r w:rsidRPr="00D70886">
        <w:rPr>
          <w:rFonts w:ascii="Avenir Book" w:hAnsi="Avenir Book"/>
          <w:b/>
          <w:sz w:val="20"/>
          <w:szCs w:val="20"/>
        </w:rPr>
        <w:t>Dolomites</w:t>
      </w:r>
      <w:r w:rsidRPr="00D70886">
        <w:rPr>
          <w:rFonts w:ascii="Avenir Book" w:hAnsi="Avenir Book"/>
          <w:sz w:val="20"/>
          <w:szCs w:val="20"/>
        </w:rPr>
        <w:t xml:space="preserve"> in Val di Non</w:t>
      </w:r>
      <w:r w:rsidR="00517257" w:rsidRPr="00D70886">
        <w:rPr>
          <w:rFonts w:ascii="Avenir Book" w:hAnsi="Avenir Book"/>
          <w:sz w:val="20"/>
          <w:szCs w:val="20"/>
        </w:rPr>
        <w:t>, Trentino</w:t>
      </w:r>
      <w:r w:rsidRPr="00D70886">
        <w:rPr>
          <w:rFonts w:ascii="Avenir Book" w:hAnsi="Avenir Book"/>
          <w:sz w:val="20"/>
          <w:szCs w:val="20"/>
        </w:rPr>
        <w:t xml:space="preserve">, became a privileged venue for the arts and reflection on environmental issues with the artistic direction of </w:t>
      </w:r>
      <w:r w:rsidRPr="00D70886">
        <w:rPr>
          <w:rFonts w:ascii="Avenir Book" w:hAnsi="Avenir Book"/>
          <w:b/>
          <w:sz w:val="20"/>
          <w:szCs w:val="20"/>
        </w:rPr>
        <w:t>Stefano Cagol</w:t>
      </w:r>
      <w:r w:rsidRPr="00D70886">
        <w:rPr>
          <w:rFonts w:ascii="Avenir Book" w:hAnsi="Avenir Book"/>
          <w:sz w:val="20"/>
          <w:szCs w:val="20"/>
        </w:rPr>
        <w:t>.</w:t>
      </w:r>
    </w:p>
    <w:p w14:paraId="12B26E64" w14:textId="77777777" w:rsidR="00AD10F4" w:rsidRPr="00D70886" w:rsidRDefault="00AD10F4" w:rsidP="001002BA">
      <w:pPr>
        <w:jc w:val="both"/>
        <w:rPr>
          <w:rFonts w:ascii="Avenir Book" w:hAnsi="Avenir Book"/>
          <w:sz w:val="20"/>
          <w:szCs w:val="20"/>
        </w:rPr>
      </w:pPr>
      <w:r w:rsidRPr="00D70886">
        <w:rPr>
          <w:rFonts w:ascii="Avenir Book" w:hAnsi="Avenir Book"/>
          <w:sz w:val="20"/>
          <w:szCs w:val="20"/>
        </w:rPr>
        <w:lastRenderedPageBreak/>
        <w:t>The exhibition “Come Isole / As Islands”, through fifteen works, videos, paintings, photos and installations, dated between today and the nineties, by fifteen international, national and regional, consolidated and emerging artists, proceeds through suggestions, because we cannot imagine of being self-sufficient entities, rising detached from the earth's surface.</w:t>
      </w:r>
    </w:p>
    <w:p w14:paraId="241B6733" w14:textId="7CC1F71D" w:rsidR="003C710F" w:rsidRPr="00D70886" w:rsidRDefault="003C710F" w:rsidP="001002BA">
      <w:pPr>
        <w:jc w:val="both"/>
        <w:rPr>
          <w:rFonts w:ascii="Avenir Book" w:hAnsi="Avenir Book"/>
          <w:sz w:val="20"/>
          <w:szCs w:val="20"/>
        </w:rPr>
      </w:pPr>
      <w:r w:rsidRPr="00D70886">
        <w:rPr>
          <w:rFonts w:ascii="Avenir Book" w:hAnsi="Avenir Book"/>
          <w:sz w:val="20"/>
          <w:szCs w:val="20"/>
        </w:rPr>
        <w:t xml:space="preserve">The exhibition culminates with an extensive video projection of </w:t>
      </w:r>
      <w:r w:rsidRPr="00D70886">
        <w:rPr>
          <w:rFonts w:ascii="Avenir Book" w:hAnsi="Avenir Book"/>
          <w:b/>
          <w:sz w:val="20"/>
          <w:szCs w:val="20"/>
        </w:rPr>
        <w:t>Thiago Rocha Pitta</w:t>
      </w:r>
      <w:r w:rsidRPr="00D70886">
        <w:rPr>
          <w:rFonts w:ascii="Avenir Book" w:hAnsi="Avenir Book"/>
          <w:sz w:val="20"/>
          <w:szCs w:val="20"/>
        </w:rPr>
        <w:t xml:space="preserve"> (Brazil, 1980), a work in the collection at the MoMA in New York, and opens with an installation by the Vienna-based South Tyrolean </w:t>
      </w:r>
      <w:r w:rsidR="00517257" w:rsidRPr="00D70886">
        <w:rPr>
          <w:rFonts w:ascii="Avenir Book" w:hAnsi="Avenir Book"/>
          <w:sz w:val="20"/>
          <w:szCs w:val="20"/>
        </w:rPr>
        <w:t xml:space="preserve">artsist </w:t>
      </w:r>
      <w:r w:rsidRPr="00D70886">
        <w:rPr>
          <w:rFonts w:ascii="Avenir Book" w:hAnsi="Avenir Book"/>
          <w:b/>
          <w:sz w:val="20"/>
          <w:szCs w:val="20"/>
        </w:rPr>
        <w:t>Esther Stocker</w:t>
      </w:r>
      <w:r w:rsidRPr="00D70886">
        <w:rPr>
          <w:rFonts w:ascii="Avenir Book" w:hAnsi="Avenir Book"/>
          <w:sz w:val="20"/>
          <w:szCs w:val="20"/>
        </w:rPr>
        <w:t xml:space="preserve"> (Italy, 1974), now </w:t>
      </w:r>
      <w:r w:rsidR="00517257" w:rsidRPr="00D70886">
        <w:rPr>
          <w:rFonts w:ascii="Avenir Book" w:hAnsi="Avenir Book"/>
          <w:sz w:val="20"/>
          <w:szCs w:val="20"/>
        </w:rPr>
        <w:t>present also</w:t>
      </w:r>
      <w:r w:rsidRPr="00D70886">
        <w:rPr>
          <w:rFonts w:ascii="Avenir Book" w:hAnsi="Avenir Book"/>
          <w:sz w:val="20"/>
          <w:szCs w:val="20"/>
        </w:rPr>
        <w:t xml:space="preserve"> at the MAXXI in Rome. Her </w:t>
      </w:r>
      <w:r w:rsidR="00517257" w:rsidRPr="00D70886">
        <w:rPr>
          <w:rFonts w:ascii="Avenir Book" w:hAnsi="Avenir Book"/>
          <w:sz w:val="20"/>
          <w:szCs w:val="20"/>
        </w:rPr>
        <w:t>crumpling sculptures</w:t>
      </w:r>
      <w:r w:rsidRPr="00D70886">
        <w:rPr>
          <w:rFonts w:ascii="Avenir Book" w:hAnsi="Avenir Book"/>
          <w:sz w:val="20"/>
          <w:szCs w:val="20"/>
        </w:rPr>
        <w:t xml:space="preserve"> are read in their ability to question our will to control and dominate nature. The </w:t>
      </w:r>
      <w:r w:rsidR="00517257" w:rsidRPr="00D70886">
        <w:rPr>
          <w:rFonts w:ascii="Avenir Book" w:hAnsi="Avenir Book"/>
          <w:sz w:val="20"/>
          <w:szCs w:val="20"/>
        </w:rPr>
        <w:t>opic</w:t>
      </w:r>
      <w:r w:rsidRPr="00D70886">
        <w:rPr>
          <w:rFonts w:ascii="Avenir Book" w:hAnsi="Avenir Book"/>
          <w:sz w:val="20"/>
          <w:szCs w:val="20"/>
        </w:rPr>
        <w:t xml:space="preserve"> of the island is addressed in an irreverent manner by the Flemish</w:t>
      </w:r>
      <w:r w:rsidR="00517257" w:rsidRPr="00D70886">
        <w:rPr>
          <w:rFonts w:ascii="Avenir Book" w:hAnsi="Avenir Book"/>
          <w:sz w:val="20"/>
          <w:szCs w:val="20"/>
        </w:rPr>
        <w:t xml:space="preserve"> artist</w:t>
      </w:r>
      <w:r w:rsidRPr="00D70886">
        <w:rPr>
          <w:rFonts w:ascii="Avenir Book" w:hAnsi="Avenir Book"/>
          <w:sz w:val="20"/>
          <w:szCs w:val="20"/>
        </w:rPr>
        <w:t xml:space="preserve"> </w:t>
      </w:r>
      <w:r w:rsidRPr="00D70886">
        <w:rPr>
          <w:rFonts w:ascii="Avenir Book" w:hAnsi="Avenir Book"/>
          <w:b/>
          <w:sz w:val="20"/>
          <w:szCs w:val="20"/>
        </w:rPr>
        <w:t>Wim Delvoye</w:t>
      </w:r>
      <w:r w:rsidRPr="00D70886">
        <w:rPr>
          <w:rFonts w:ascii="Avenir Book" w:hAnsi="Avenir Book"/>
          <w:sz w:val="20"/>
          <w:szCs w:val="20"/>
        </w:rPr>
        <w:t xml:space="preserve"> (Belgium, 1965) in one of his rare cartographic works, while the relationship with water is at the centre of the research of the Canadian </w:t>
      </w:r>
      <w:r w:rsidRPr="00D70886">
        <w:rPr>
          <w:rFonts w:ascii="Avenir Book" w:hAnsi="Avenir Book"/>
          <w:b/>
          <w:sz w:val="20"/>
          <w:szCs w:val="20"/>
        </w:rPr>
        <w:t>Janet Bellotto</w:t>
      </w:r>
      <w:r w:rsidRPr="00D70886">
        <w:rPr>
          <w:rFonts w:ascii="Avenir Book" w:hAnsi="Avenir Book"/>
          <w:sz w:val="20"/>
          <w:szCs w:val="20"/>
        </w:rPr>
        <w:t xml:space="preserve"> (Canada, 1973), active in </w:t>
      </w:r>
      <w:r w:rsidR="00517257" w:rsidRPr="00D70886">
        <w:rPr>
          <w:rFonts w:ascii="Avenir Book" w:hAnsi="Avenir Book"/>
          <w:sz w:val="20"/>
          <w:szCs w:val="20"/>
        </w:rPr>
        <w:t xml:space="preserve">the </w:t>
      </w:r>
      <w:r w:rsidRPr="00D70886">
        <w:rPr>
          <w:rFonts w:ascii="Avenir Book" w:hAnsi="Avenir Book"/>
          <w:sz w:val="20"/>
          <w:szCs w:val="20"/>
        </w:rPr>
        <w:t xml:space="preserve">Emirates. The amazement towards the disarming simplicity of nature comes unexpectedly from a video by </w:t>
      </w:r>
      <w:r w:rsidRPr="00D70886">
        <w:rPr>
          <w:rFonts w:ascii="Avenir Book" w:hAnsi="Avenir Book"/>
          <w:b/>
          <w:sz w:val="20"/>
          <w:szCs w:val="20"/>
        </w:rPr>
        <w:t>Heba Dwaik</w:t>
      </w:r>
      <w:r w:rsidRPr="00D70886">
        <w:rPr>
          <w:rFonts w:ascii="Avenir Book" w:hAnsi="Avenir Book"/>
          <w:sz w:val="20"/>
          <w:szCs w:val="20"/>
        </w:rPr>
        <w:t xml:space="preserve"> (Kuwait, 1983) made in the cent</w:t>
      </w:r>
      <w:r w:rsidR="00517257" w:rsidRPr="00D70886">
        <w:rPr>
          <w:rFonts w:ascii="Avenir Book" w:hAnsi="Avenir Book"/>
          <w:sz w:val="20"/>
          <w:szCs w:val="20"/>
        </w:rPr>
        <w:t xml:space="preserve">re of the megalopolis of Cairo and </w:t>
      </w:r>
      <w:r w:rsidRPr="00D70886">
        <w:rPr>
          <w:rFonts w:ascii="Avenir Book" w:hAnsi="Avenir Book"/>
          <w:sz w:val="20"/>
          <w:szCs w:val="20"/>
        </w:rPr>
        <w:t xml:space="preserve">already included in the OFF Cairo Biennale. Also on display is the Trentino artist </w:t>
      </w:r>
      <w:r w:rsidRPr="00D70886">
        <w:rPr>
          <w:rFonts w:ascii="Avenir Book" w:hAnsi="Avenir Book"/>
          <w:b/>
          <w:sz w:val="20"/>
          <w:szCs w:val="20"/>
        </w:rPr>
        <w:t>Annamaria Gelmi</w:t>
      </w:r>
      <w:r w:rsidRPr="00D70886">
        <w:rPr>
          <w:rFonts w:ascii="Avenir Book" w:hAnsi="Avenir Book"/>
          <w:sz w:val="20"/>
          <w:szCs w:val="20"/>
        </w:rPr>
        <w:t xml:space="preserve"> (Italy, 1943) with a ceramic sculptural work, while the American </w:t>
      </w:r>
      <w:r w:rsidRPr="00D70886">
        <w:rPr>
          <w:rFonts w:ascii="Avenir Book" w:hAnsi="Avenir Book"/>
          <w:b/>
          <w:sz w:val="20"/>
          <w:szCs w:val="20"/>
        </w:rPr>
        <w:t>Mary Mattingly</w:t>
      </w:r>
      <w:r w:rsidRPr="00D70886">
        <w:rPr>
          <w:rFonts w:ascii="Avenir Book" w:hAnsi="Avenir Book"/>
          <w:sz w:val="20"/>
          <w:szCs w:val="20"/>
        </w:rPr>
        <w:t xml:space="preserve"> (USA, 1978), already acclaimed by the New York Times, warns of the weight of our society's consumerism with a work that served as the cover of the book “Art in the Anthropocene.” A glimmer of hope is opened by the "social geometries" of the Spanish collective </w:t>
      </w:r>
      <w:r w:rsidRPr="00D70886">
        <w:rPr>
          <w:rFonts w:ascii="Avenir Book" w:hAnsi="Avenir Book"/>
          <w:b/>
          <w:sz w:val="20"/>
          <w:szCs w:val="20"/>
        </w:rPr>
        <w:t>PSJM</w:t>
      </w:r>
      <w:r w:rsidRPr="00D70886">
        <w:rPr>
          <w:rFonts w:ascii="Avenir Book" w:hAnsi="Avenir Book"/>
          <w:sz w:val="20"/>
          <w:szCs w:val="20"/>
        </w:rPr>
        <w:t xml:space="preserve"> (Spain: Cynthia Viera, 1973 and Pablo San José, 1969), which stage graphs, this time encouraging, on prospects for improving the air and</w:t>
      </w:r>
      <w:r w:rsidR="00517257" w:rsidRPr="00D70886">
        <w:rPr>
          <w:rFonts w:ascii="Avenir Book" w:hAnsi="Avenir Book"/>
          <w:sz w:val="20"/>
          <w:szCs w:val="20"/>
        </w:rPr>
        <w:t xml:space="preserve"> good</w:t>
      </w:r>
      <w:r w:rsidRPr="00D70886">
        <w:rPr>
          <w:rFonts w:ascii="Avenir Book" w:hAnsi="Avenir Book"/>
          <w:sz w:val="20"/>
          <w:szCs w:val="20"/>
        </w:rPr>
        <w:t xml:space="preserve"> use of resources.</w:t>
      </w:r>
    </w:p>
    <w:p w14:paraId="1D393397" w14:textId="77777777" w:rsidR="003C710F" w:rsidRPr="00D70886" w:rsidRDefault="003C710F" w:rsidP="001002BA">
      <w:pPr>
        <w:jc w:val="both"/>
        <w:rPr>
          <w:rFonts w:ascii="Avenir Book" w:hAnsi="Avenir Book"/>
          <w:sz w:val="20"/>
          <w:szCs w:val="20"/>
        </w:rPr>
      </w:pPr>
      <w:r w:rsidRPr="00D70886">
        <w:rPr>
          <w:rFonts w:ascii="Avenir Book" w:hAnsi="Avenir Book"/>
          <w:sz w:val="20"/>
          <w:szCs w:val="20"/>
        </w:rPr>
        <w:t>The exhibition triggers a dialogue between different generations, so the works of consolidated international artists are intertwined with those of four </w:t>
      </w:r>
      <w:r w:rsidRPr="00D70886">
        <w:rPr>
          <w:rFonts w:ascii="Avenir Book" w:hAnsi="Avenir Book"/>
          <w:b/>
          <w:sz w:val="20"/>
          <w:szCs w:val="20"/>
        </w:rPr>
        <w:t>millennials</w:t>
      </w:r>
      <w:r w:rsidRPr="00D70886">
        <w:rPr>
          <w:rFonts w:ascii="Avenir Book" w:hAnsi="Avenir Book"/>
          <w:sz w:val="20"/>
          <w:szCs w:val="20"/>
        </w:rPr>
        <w:t xml:space="preserve">, born in Italy in the 1980s and 1990s. The sculptures in wax, paper and blue spindle by Michela Longone (Milan, 1995), the youngest artist in the exhibition, recall ephemeral glaciers or icebergs. The rise of the seas is also recalled by the enamel painting on canvas by </w:t>
      </w:r>
      <w:r w:rsidRPr="00D70886">
        <w:rPr>
          <w:rFonts w:ascii="Avenir Book" w:hAnsi="Avenir Book"/>
          <w:b/>
          <w:sz w:val="20"/>
          <w:szCs w:val="20"/>
        </w:rPr>
        <w:t>Silvia Negrini</w:t>
      </w:r>
      <w:r w:rsidRPr="00D70886">
        <w:rPr>
          <w:rFonts w:ascii="Avenir Book" w:hAnsi="Avenir Book"/>
          <w:sz w:val="20"/>
          <w:szCs w:val="20"/>
        </w:rPr>
        <w:t xml:space="preserve"> (Sondrio, 1982), while the pictorial work by </w:t>
      </w:r>
      <w:r w:rsidRPr="00D70886">
        <w:rPr>
          <w:rFonts w:ascii="Avenir Book" w:hAnsi="Avenir Book"/>
          <w:b/>
          <w:sz w:val="20"/>
          <w:szCs w:val="20"/>
        </w:rPr>
        <w:t>Marco Tagliafico</w:t>
      </w:r>
      <w:r w:rsidRPr="00D70886">
        <w:rPr>
          <w:rFonts w:ascii="Avenir Book" w:hAnsi="Avenir Book"/>
          <w:sz w:val="20"/>
          <w:szCs w:val="20"/>
        </w:rPr>
        <w:t xml:space="preserve"> (Alessandria, 1985) is the result of the artist's intervention combined with that of atmospheric agents, as a declaration of the importance of letting go of the laws of nature. The photographic medium is used by </w:t>
      </w:r>
      <w:r w:rsidRPr="00D70886">
        <w:rPr>
          <w:rFonts w:ascii="Avenir Book" w:hAnsi="Avenir Book"/>
          <w:b/>
          <w:sz w:val="20"/>
          <w:szCs w:val="20"/>
        </w:rPr>
        <w:t>Monica Smaniotto</w:t>
      </w:r>
      <w:r w:rsidRPr="00D70886">
        <w:rPr>
          <w:rFonts w:ascii="Avenir Book" w:hAnsi="Avenir Book"/>
          <w:sz w:val="20"/>
          <w:szCs w:val="20"/>
        </w:rPr>
        <w:t xml:space="preserve"> (Cles, 1986), who portrays a short circuit between nature and the waste of our society.</w:t>
      </w:r>
    </w:p>
    <w:p w14:paraId="0ABDA08E" w14:textId="30D493F6" w:rsidR="003C710F" w:rsidRPr="00D70886" w:rsidRDefault="003C710F" w:rsidP="001002BA">
      <w:pPr>
        <w:jc w:val="both"/>
        <w:rPr>
          <w:rFonts w:ascii="Avenir Book" w:hAnsi="Avenir Book"/>
          <w:sz w:val="20"/>
          <w:szCs w:val="20"/>
        </w:rPr>
      </w:pPr>
      <w:r w:rsidRPr="00D70886">
        <w:rPr>
          <w:rFonts w:ascii="Avenir Book" w:hAnsi="Avenir Book"/>
          <w:sz w:val="20"/>
          <w:szCs w:val="20"/>
        </w:rPr>
        <w:t xml:space="preserve">The exhibition ends concisely with a work by </w:t>
      </w:r>
      <w:r w:rsidRPr="00D70886">
        <w:rPr>
          <w:rFonts w:ascii="Avenir Book" w:hAnsi="Avenir Book"/>
          <w:b/>
          <w:sz w:val="20"/>
          <w:szCs w:val="20"/>
        </w:rPr>
        <w:t>Gianni Motti</w:t>
      </w:r>
      <w:r w:rsidRPr="00D70886">
        <w:rPr>
          <w:rFonts w:ascii="Avenir Book" w:hAnsi="Avenir Book"/>
          <w:sz w:val="20"/>
          <w:szCs w:val="20"/>
        </w:rPr>
        <w:t xml:space="preserve"> (Italy, 1958), a</w:t>
      </w:r>
      <w:r w:rsidR="0092508D">
        <w:rPr>
          <w:rFonts w:ascii="Avenir Book" w:hAnsi="Avenir Book"/>
          <w:sz w:val="20"/>
          <w:szCs w:val="20"/>
        </w:rPr>
        <w:t>n Italian</w:t>
      </w:r>
      <w:r w:rsidR="00517257" w:rsidRPr="00D70886">
        <w:rPr>
          <w:rFonts w:ascii="Avenir Book" w:hAnsi="Avenir Book"/>
          <w:sz w:val="20"/>
          <w:szCs w:val="20"/>
        </w:rPr>
        <w:t>-born</w:t>
      </w:r>
      <w:r w:rsidRPr="00D70886">
        <w:rPr>
          <w:rFonts w:ascii="Avenir Book" w:hAnsi="Avenir Book"/>
          <w:sz w:val="20"/>
          <w:szCs w:val="20"/>
        </w:rPr>
        <w:t xml:space="preserve"> Swiss artist who has participated in about fifteen biennials around the world. This is the video from the 1990s that was exhibited at the beginning of the 2000s at the Swiss In</w:t>
      </w:r>
      <w:r w:rsidR="00BB0DEE" w:rsidRPr="00D70886">
        <w:rPr>
          <w:rFonts w:ascii="Avenir Book" w:hAnsi="Avenir Book"/>
          <w:sz w:val="20"/>
          <w:szCs w:val="20"/>
        </w:rPr>
        <w:t>stitute in New York, in which he</w:t>
      </w:r>
      <w:r w:rsidRPr="00D70886">
        <w:rPr>
          <w:rFonts w:ascii="Avenir Book" w:hAnsi="Avenir Book"/>
          <w:sz w:val="20"/>
          <w:szCs w:val="20"/>
        </w:rPr>
        <w:t xml:space="preserve"> ris</w:t>
      </w:r>
      <w:bookmarkStart w:id="0" w:name="_GoBack"/>
      <w:bookmarkEnd w:id="0"/>
      <w:r w:rsidRPr="00D70886">
        <w:rPr>
          <w:rFonts w:ascii="Avenir Book" w:hAnsi="Avenir Book"/>
          <w:sz w:val="20"/>
          <w:szCs w:val="20"/>
        </w:rPr>
        <w:t>es on the top of a mountain, recalling the erroneous sense of superiority that we have developed towards what surrounds us, that Greek </w:t>
      </w:r>
      <w:r w:rsidRPr="00D70886">
        <w:rPr>
          <w:rFonts w:ascii="Avenir Book" w:hAnsi="Avenir Book"/>
          <w:i/>
          <w:sz w:val="20"/>
          <w:szCs w:val="20"/>
        </w:rPr>
        <w:t>hubrys</w:t>
      </w:r>
      <w:r w:rsidR="00BB0DEE" w:rsidRPr="00D70886">
        <w:rPr>
          <w:rFonts w:ascii="Avenir Book" w:hAnsi="Avenir Book"/>
          <w:sz w:val="20"/>
          <w:szCs w:val="20"/>
        </w:rPr>
        <w:t> that</w:t>
      </w:r>
      <w:r w:rsidRPr="00D70886">
        <w:rPr>
          <w:rFonts w:ascii="Avenir Book" w:hAnsi="Avenir Book"/>
          <w:sz w:val="20"/>
          <w:szCs w:val="20"/>
        </w:rPr>
        <w:t xml:space="preserve"> makes us feel higher than the gods. We cannot think of ourselves as entities that are self-sufficient and rise above everything.</w:t>
      </w:r>
    </w:p>
    <w:p w14:paraId="5AA3750F" w14:textId="4A3608CB" w:rsidR="003C710F" w:rsidRPr="00D70886" w:rsidRDefault="003C710F" w:rsidP="001002BA">
      <w:pPr>
        <w:jc w:val="both"/>
        <w:rPr>
          <w:rStyle w:val="rynqvb"/>
          <w:rFonts w:ascii="Avenir Book" w:eastAsia="Times New Roman" w:hAnsi="Avenir Book"/>
          <w:sz w:val="20"/>
          <w:szCs w:val="20"/>
          <w:lang w:val="en"/>
        </w:rPr>
      </w:pPr>
      <w:r w:rsidRPr="00D70886">
        <w:rPr>
          <w:rStyle w:val="rynqvb"/>
          <w:rFonts w:ascii="Avenir Book" w:eastAsia="Times New Roman" w:hAnsi="Avenir Book"/>
          <w:sz w:val="20"/>
          <w:szCs w:val="20"/>
          <w:lang w:val="en"/>
        </w:rPr>
        <w:t xml:space="preserve">The exhibition is curated by Stefano Cagol and </w:t>
      </w:r>
      <w:r w:rsidR="00FB308B" w:rsidRPr="00D70886">
        <w:rPr>
          <w:rStyle w:val="rynqvb"/>
          <w:rFonts w:ascii="Avenir Book" w:eastAsia="Times New Roman" w:hAnsi="Avenir Book"/>
          <w:sz w:val="20"/>
          <w:szCs w:val="20"/>
          <w:lang w:val="en"/>
        </w:rPr>
        <w:t>realiz</w:t>
      </w:r>
      <w:r w:rsidRPr="00D70886">
        <w:rPr>
          <w:rStyle w:val="rynqvb"/>
          <w:rFonts w:ascii="Avenir Book" w:eastAsia="Times New Roman" w:hAnsi="Avenir Book"/>
          <w:sz w:val="20"/>
          <w:szCs w:val="20"/>
          <w:lang w:val="en"/>
        </w:rPr>
        <w:t>ed in collaboration wi</w:t>
      </w:r>
      <w:r w:rsidR="00355D42" w:rsidRPr="00D70886">
        <w:rPr>
          <w:rStyle w:val="rynqvb"/>
          <w:rFonts w:ascii="Avenir Book" w:eastAsia="Times New Roman" w:hAnsi="Avenir Book"/>
          <w:sz w:val="20"/>
          <w:szCs w:val="20"/>
          <w:lang w:val="en"/>
        </w:rPr>
        <w:t xml:space="preserve">th MUSE – Trento Science Museum, where he created in 2022 the platform </w:t>
      </w:r>
      <w:r w:rsidR="00355D42" w:rsidRPr="00D70886">
        <w:rPr>
          <w:rStyle w:val="rynqvb"/>
          <w:rFonts w:ascii="Avenir Book" w:eastAsia="Times New Roman" w:hAnsi="Avenir Book"/>
          <w:b/>
          <w:sz w:val="20"/>
          <w:szCs w:val="20"/>
          <w:lang w:val="en"/>
        </w:rPr>
        <w:t>“We Are the Flood”</w:t>
      </w:r>
      <w:r w:rsidR="00355D42" w:rsidRPr="00D70886">
        <w:rPr>
          <w:rStyle w:val="rynqvb"/>
          <w:rFonts w:ascii="Avenir Book" w:eastAsia="Times New Roman" w:hAnsi="Avenir Book"/>
          <w:sz w:val="20"/>
          <w:szCs w:val="20"/>
          <w:lang w:val="en"/>
        </w:rPr>
        <w:t xml:space="preserve">. </w:t>
      </w:r>
    </w:p>
    <w:p w14:paraId="71CA87CA" w14:textId="77777777" w:rsidR="00FF2FB5" w:rsidRPr="00D70886" w:rsidRDefault="00FF2FB5" w:rsidP="001002BA">
      <w:pPr>
        <w:jc w:val="both"/>
        <w:rPr>
          <w:rFonts w:ascii="Avenir Book" w:hAnsi="Avenir Book"/>
          <w:sz w:val="20"/>
          <w:szCs w:val="20"/>
        </w:rPr>
      </w:pPr>
    </w:p>
    <w:p w14:paraId="01C8541C" w14:textId="1FA8227A" w:rsidR="00FF2FB5" w:rsidRPr="00D70886" w:rsidRDefault="0004756F" w:rsidP="001002BA">
      <w:pPr>
        <w:jc w:val="both"/>
        <w:rPr>
          <w:rFonts w:ascii="Avenir Book" w:hAnsi="Avenir Book"/>
          <w:b/>
          <w:sz w:val="20"/>
          <w:szCs w:val="20"/>
        </w:rPr>
      </w:pPr>
      <w:r w:rsidRPr="00D70886">
        <w:rPr>
          <w:rFonts w:ascii="Avenir Book" w:hAnsi="Avenir Book"/>
          <w:b/>
          <w:sz w:val="20"/>
          <w:szCs w:val="20"/>
        </w:rPr>
        <w:t xml:space="preserve">The </w:t>
      </w:r>
      <w:r w:rsidR="009710A7" w:rsidRPr="00D70886">
        <w:rPr>
          <w:rFonts w:ascii="Avenir Book" w:hAnsi="Avenir Book"/>
          <w:b/>
          <w:sz w:val="20"/>
          <w:szCs w:val="20"/>
        </w:rPr>
        <w:t>project room</w:t>
      </w:r>
    </w:p>
    <w:p w14:paraId="29160970" w14:textId="1271BDB7" w:rsidR="009710A7" w:rsidRDefault="000B22CA" w:rsidP="001002BA">
      <w:pPr>
        <w:jc w:val="both"/>
        <w:rPr>
          <w:rFonts w:ascii="Avenir Book" w:hAnsi="Avenir Book"/>
          <w:sz w:val="20"/>
          <w:szCs w:val="20"/>
        </w:rPr>
      </w:pPr>
      <w:r w:rsidRPr="000B22CA">
        <w:rPr>
          <w:rFonts w:ascii="Avenir Book" w:hAnsi="Avenir Book"/>
          <w:sz w:val="20"/>
          <w:szCs w:val="20"/>
        </w:rPr>
        <w:t>The project room is devoted to emerging contemporary art. The 2024 exhibition titled “Theories of Climes” includes artists and curators under 35 from last year's MUSE masterclass of We Are the Flood curated by Alessandro Castiglioni, author of a book of the same title, with the participation of Antonella Anedda and Franco Buffoni. The young artists are Giuseppe Bergamino, Noemi Cammareri, Andrea Gubitosi, Lorena Ortells, Nadia Tamanini, Gloria Tamborini. The curatorial contributions in the project room are by Paula Aguilera (CO), Irene Bernard</w:t>
      </w:r>
      <w:r w:rsidR="00AE3ABA">
        <w:rPr>
          <w:rFonts w:ascii="Avenir Book" w:hAnsi="Avenir Book"/>
          <w:sz w:val="20"/>
          <w:szCs w:val="20"/>
        </w:rPr>
        <w:t>i (IT), Eleni Kosmidou (EL</w:t>
      </w:r>
      <w:r>
        <w:rPr>
          <w:rFonts w:ascii="Avenir Book" w:hAnsi="Avenir Book"/>
          <w:sz w:val="20"/>
          <w:szCs w:val="20"/>
        </w:rPr>
        <w:t>),</w:t>
      </w:r>
      <w:r w:rsidRPr="000B22CA">
        <w:rPr>
          <w:rFonts w:ascii="Avenir Book" w:hAnsi="Avenir Book"/>
          <w:sz w:val="20"/>
          <w:szCs w:val="20"/>
        </w:rPr>
        <w:t> Giacomo Pigliapoco (IT).</w:t>
      </w:r>
    </w:p>
    <w:p w14:paraId="3DF379E4" w14:textId="77777777" w:rsidR="000B22CA" w:rsidRPr="00D70886" w:rsidRDefault="000B22CA" w:rsidP="001002BA">
      <w:pPr>
        <w:jc w:val="both"/>
        <w:rPr>
          <w:rFonts w:ascii="Avenir Book" w:hAnsi="Avenir Book"/>
          <w:sz w:val="20"/>
          <w:szCs w:val="20"/>
        </w:rPr>
      </w:pPr>
    </w:p>
    <w:p w14:paraId="27820063" w14:textId="50BCB028" w:rsidR="0004756F" w:rsidRPr="00D70886" w:rsidRDefault="009710A7" w:rsidP="001002BA">
      <w:pPr>
        <w:jc w:val="both"/>
        <w:rPr>
          <w:rFonts w:ascii="Avenir Book" w:hAnsi="Avenir Book"/>
          <w:sz w:val="20"/>
          <w:szCs w:val="20"/>
        </w:rPr>
      </w:pPr>
      <w:r w:rsidRPr="00D70886">
        <w:rPr>
          <w:rFonts w:ascii="Avenir Book" w:hAnsi="Avenir Book"/>
          <w:b/>
          <w:sz w:val="20"/>
          <w:szCs w:val="20"/>
        </w:rPr>
        <w:t>Castel Belasi</w:t>
      </w:r>
    </w:p>
    <w:p w14:paraId="5041107C" w14:textId="7293F28A" w:rsidR="000776FA" w:rsidRDefault="009710A7" w:rsidP="001002BA">
      <w:pPr>
        <w:jc w:val="both"/>
        <w:rPr>
          <w:rFonts w:ascii="Avenir Book" w:hAnsi="Avenir Book"/>
          <w:sz w:val="20"/>
          <w:szCs w:val="20"/>
        </w:rPr>
      </w:pPr>
      <w:r w:rsidRPr="00D70886">
        <w:rPr>
          <w:rFonts w:ascii="Avenir Book" w:hAnsi="Avenir Book"/>
          <w:sz w:val="20"/>
          <w:szCs w:val="20"/>
        </w:rPr>
        <w:t xml:space="preserve">Castel Belasi </w:t>
      </w:r>
      <w:r w:rsidR="000776FA" w:rsidRPr="00D70886">
        <w:rPr>
          <w:rFonts w:ascii="Avenir Book" w:hAnsi="Avenir Book"/>
          <w:sz w:val="20"/>
          <w:szCs w:val="20"/>
        </w:rPr>
        <w:t xml:space="preserve">is a medieval castle </w:t>
      </w:r>
      <w:r w:rsidR="004837D9">
        <w:rPr>
          <w:rFonts w:ascii="Avenir Book" w:hAnsi="Avenir Book"/>
          <w:sz w:val="20"/>
          <w:szCs w:val="20"/>
        </w:rPr>
        <w:t>that originates in the 13</w:t>
      </w:r>
      <w:r w:rsidR="000776FA" w:rsidRPr="00D70886">
        <w:rPr>
          <w:rFonts w:ascii="Avenir Book" w:hAnsi="Avenir Book"/>
          <w:sz w:val="20"/>
          <w:szCs w:val="20"/>
        </w:rPr>
        <w:t>th century at the foot of the Brenta Dolomites in Val di Non - Trentino owned by the Municipality of Campodenno, open to the public in 2021 after a long restoration project. The original defensive wall structure, which revolves around the rare pentagonal tower, preserves insid</w:t>
      </w:r>
      <w:r w:rsidR="00A06DD8" w:rsidRPr="00D70886">
        <w:rPr>
          <w:rFonts w:ascii="Avenir Book" w:hAnsi="Avenir Book"/>
          <w:sz w:val="20"/>
          <w:szCs w:val="20"/>
        </w:rPr>
        <w:t>e a Renaissance wing and</w:t>
      </w:r>
      <w:r w:rsidR="000776FA" w:rsidRPr="00D70886">
        <w:rPr>
          <w:rFonts w:ascii="Avenir Book" w:hAnsi="Avenir Book"/>
          <w:sz w:val="20"/>
          <w:szCs w:val="20"/>
        </w:rPr>
        <w:t xml:space="preserve"> frescoes, including a Judgment of Paris by Bartlme Dill Riemeschneider and a Queen of Saba visiting Jerusalem, </w:t>
      </w:r>
      <w:r w:rsidR="00A06DD8" w:rsidRPr="00D70886">
        <w:rPr>
          <w:rFonts w:ascii="Avenir Book" w:hAnsi="Avenir Book"/>
          <w:sz w:val="20"/>
          <w:szCs w:val="20"/>
        </w:rPr>
        <w:t xml:space="preserve">all </w:t>
      </w:r>
      <w:r w:rsidR="000776FA" w:rsidRPr="00D70886">
        <w:rPr>
          <w:rFonts w:ascii="Avenir Book" w:hAnsi="Avenir Book"/>
          <w:sz w:val="20"/>
          <w:szCs w:val="20"/>
        </w:rPr>
        <w:t xml:space="preserve">unexpectedly pervaded </w:t>
      </w:r>
      <w:r w:rsidR="00A06DD8" w:rsidRPr="00D70886">
        <w:rPr>
          <w:rFonts w:ascii="Avenir Book" w:hAnsi="Avenir Book"/>
          <w:sz w:val="20"/>
          <w:szCs w:val="20"/>
        </w:rPr>
        <w:t>by a clear and timely message: «</w:t>
      </w:r>
      <w:r w:rsidR="000776FA" w:rsidRPr="00D70886">
        <w:rPr>
          <w:rFonts w:ascii="Avenir Book" w:hAnsi="Avenir Book"/>
          <w:i/>
          <w:sz w:val="20"/>
          <w:szCs w:val="20"/>
        </w:rPr>
        <w:t>be careful about the choices you make beca</w:t>
      </w:r>
      <w:r w:rsidR="00A06DD8" w:rsidRPr="00D70886">
        <w:rPr>
          <w:rFonts w:ascii="Avenir Book" w:hAnsi="Avenir Book"/>
          <w:i/>
          <w:sz w:val="20"/>
          <w:szCs w:val="20"/>
        </w:rPr>
        <w:t>use they will have consequences</w:t>
      </w:r>
      <w:r w:rsidR="00A06DD8" w:rsidRPr="00D70886">
        <w:rPr>
          <w:rFonts w:ascii="Avenir Book" w:hAnsi="Avenir Book"/>
          <w:sz w:val="20"/>
          <w:szCs w:val="20"/>
        </w:rPr>
        <w:t>»</w:t>
      </w:r>
      <w:r w:rsidR="000776FA" w:rsidRPr="00D70886">
        <w:rPr>
          <w:rFonts w:ascii="Avenir Book" w:hAnsi="Avenir Book"/>
          <w:sz w:val="20"/>
          <w:szCs w:val="20"/>
        </w:rPr>
        <w:t xml:space="preserve">. This motto with great ethical value is reflected in the exhibitions that are designed specifically for the exhibition spaces of the castle, </w:t>
      </w:r>
      <w:r w:rsidR="00CC5EDA" w:rsidRPr="00D70886">
        <w:rPr>
          <w:rFonts w:ascii="Avenir Book" w:hAnsi="Avenir Book"/>
          <w:sz w:val="20"/>
          <w:szCs w:val="20"/>
        </w:rPr>
        <w:t>on the first floor</w:t>
      </w:r>
      <w:r w:rsidR="000776FA" w:rsidRPr="00D70886">
        <w:rPr>
          <w:rFonts w:ascii="Avenir Book" w:hAnsi="Avenir Book"/>
          <w:sz w:val="20"/>
          <w:szCs w:val="20"/>
        </w:rPr>
        <w:t xml:space="preserve"> through historical photography looking at the changes of the past that have brought us here and on the top floor through contemporary art thinking about today's challenges towards the future. In the exhibition histor</w:t>
      </w:r>
      <w:r w:rsidR="00BB0DEE" w:rsidRPr="00D70886">
        <w:rPr>
          <w:rFonts w:ascii="Avenir Book" w:hAnsi="Avenir Book"/>
          <w:sz w:val="20"/>
          <w:szCs w:val="20"/>
        </w:rPr>
        <w:t xml:space="preserve">y of Castel Belasi from 2021, the following exhibitions are included: </w:t>
      </w:r>
      <w:r w:rsidR="00A06DD8" w:rsidRPr="00D70886">
        <w:rPr>
          <w:rFonts w:ascii="Avenir Book" w:hAnsi="Avenir Book"/>
          <w:sz w:val="20"/>
          <w:szCs w:val="20"/>
        </w:rPr>
        <w:t>‘</w:t>
      </w:r>
      <w:r w:rsidR="000776FA" w:rsidRPr="00D70886">
        <w:rPr>
          <w:rFonts w:ascii="Avenir Book" w:hAnsi="Avenir Book"/>
          <w:sz w:val="20"/>
          <w:szCs w:val="20"/>
        </w:rPr>
        <w:t>A Line Made by Walking. Walking as an Ae</w:t>
      </w:r>
      <w:r w:rsidR="00A06DD8" w:rsidRPr="00D70886">
        <w:rPr>
          <w:rFonts w:ascii="Avenir Book" w:hAnsi="Avenir Book"/>
          <w:sz w:val="20"/>
          <w:szCs w:val="20"/>
        </w:rPr>
        <w:t>sthetic Experience and Practice’</w:t>
      </w:r>
      <w:r w:rsidR="000776FA" w:rsidRPr="00D70886">
        <w:rPr>
          <w:rFonts w:ascii="Avenir Book" w:hAnsi="Avenir Book"/>
          <w:sz w:val="20"/>
          <w:szCs w:val="20"/>
        </w:rPr>
        <w:t xml:space="preserve"> curated by Jessica Bianchera, Pietro Caccia Dominioni and Gabriele Lorenzoni with wo</w:t>
      </w:r>
      <w:r w:rsidR="00A06DD8" w:rsidRPr="00D70886">
        <w:rPr>
          <w:rFonts w:ascii="Avenir Book" w:hAnsi="Avenir Book"/>
          <w:sz w:val="20"/>
          <w:szCs w:val="20"/>
        </w:rPr>
        <w:t>rks from the Panza Collection, ‘</w:t>
      </w:r>
      <w:r w:rsidR="000776FA" w:rsidRPr="00D70886">
        <w:rPr>
          <w:rFonts w:ascii="Avenir Book" w:hAnsi="Avenir Book"/>
          <w:sz w:val="20"/>
          <w:szCs w:val="20"/>
        </w:rPr>
        <w:t>Stefano Cagol. T</w:t>
      </w:r>
      <w:r w:rsidR="00A06DD8" w:rsidRPr="00D70886">
        <w:rPr>
          <w:rFonts w:ascii="Avenir Book" w:hAnsi="Avenir Book"/>
          <w:sz w:val="20"/>
          <w:szCs w:val="20"/>
        </w:rPr>
        <w:t>he Fate of Energy’ curated by Emanuele Quinz and ‘As Rain’</w:t>
      </w:r>
      <w:r w:rsidR="000776FA" w:rsidRPr="00D70886">
        <w:rPr>
          <w:rFonts w:ascii="Avenir Book" w:hAnsi="Avenir Book"/>
          <w:sz w:val="20"/>
          <w:szCs w:val="20"/>
        </w:rPr>
        <w:t xml:space="preserve"> curated by Stefano Cagol</w:t>
      </w:r>
      <w:r w:rsidR="00BB0DEE" w:rsidRPr="00D70886">
        <w:rPr>
          <w:rFonts w:ascii="Avenir Book" w:hAnsi="Avenir Book"/>
          <w:sz w:val="20"/>
          <w:szCs w:val="20"/>
        </w:rPr>
        <w:t xml:space="preserve"> and realized</w:t>
      </w:r>
      <w:r w:rsidR="000776FA" w:rsidRPr="00D70886">
        <w:rPr>
          <w:rFonts w:ascii="Avenir Book" w:hAnsi="Avenir Book"/>
          <w:sz w:val="20"/>
          <w:szCs w:val="20"/>
        </w:rPr>
        <w:t xml:space="preserve"> in collaboration with MUSE</w:t>
      </w:r>
      <w:r w:rsidR="00BB0DEE" w:rsidRPr="00D70886">
        <w:rPr>
          <w:rFonts w:ascii="Avenir Book" w:hAnsi="Avenir Book"/>
          <w:sz w:val="20"/>
          <w:szCs w:val="20"/>
        </w:rPr>
        <w:t xml:space="preserve"> in the frame of We Are the Flood platform</w:t>
      </w:r>
      <w:r w:rsidR="000776FA" w:rsidRPr="00D70886">
        <w:rPr>
          <w:rFonts w:ascii="Avenir Book" w:hAnsi="Avenir Book"/>
          <w:sz w:val="20"/>
          <w:szCs w:val="20"/>
        </w:rPr>
        <w:t>.</w:t>
      </w:r>
    </w:p>
    <w:p w14:paraId="10DCDE16" w14:textId="77777777" w:rsidR="000D2412" w:rsidRDefault="000D2412" w:rsidP="001002BA">
      <w:pPr>
        <w:jc w:val="both"/>
        <w:rPr>
          <w:rFonts w:ascii="Avenir Book" w:hAnsi="Avenir Book"/>
          <w:sz w:val="20"/>
          <w:szCs w:val="20"/>
        </w:rPr>
      </w:pPr>
    </w:p>
    <w:p w14:paraId="0440A180" w14:textId="77777777" w:rsidR="000D2412" w:rsidRDefault="000D2412" w:rsidP="001002BA">
      <w:pPr>
        <w:jc w:val="both"/>
        <w:rPr>
          <w:rFonts w:ascii="Avenir Book" w:hAnsi="Avenir Book"/>
          <w:sz w:val="20"/>
          <w:szCs w:val="20"/>
        </w:rPr>
      </w:pPr>
    </w:p>
    <w:p w14:paraId="3E80651F" w14:textId="77777777" w:rsidR="000D2412" w:rsidRPr="00D70886" w:rsidRDefault="000D2412" w:rsidP="001002BA">
      <w:pPr>
        <w:jc w:val="both"/>
        <w:rPr>
          <w:rFonts w:ascii="Avenir Book" w:hAnsi="Avenir Book"/>
          <w:sz w:val="20"/>
          <w:szCs w:val="20"/>
        </w:rPr>
      </w:pPr>
    </w:p>
    <w:p w14:paraId="4E5C749D" w14:textId="77777777" w:rsidR="00112C1A" w:rsidRPr="00D70886" w:rsidRDefault="00112C1A" w:rsidP="001002BA">
      <w:pPr>
        <w:jc w:val="both"/>
        <w:rPr>
          <w:rFonts w:ascii="Avenir Book" w:hAnsi="Avenir Book"/>
          <w:b/>
        </w:rPr>
      </w:pPr>
      <w:r w:rsidRPr="00D70886">
        <w:rPr>
          <w:rFonts w:ascii="Avenir Book" w:hAnsi="Avenir Book"/>
          <w:b/>
        </w:rPr>
        <w:t>Castel Belasi</w:t>
      </w:r>
    </w:p>
    <w:p w14:paraId="4BF295A8" w14:textId="66BD1791" w:rsidR="00112C1A" w:rsidRPr="0052317F" w:rsidRDefault="00112C1A" w:rsidP="001002BA">
      <w:pPr>
        <w:jc w:val="both"/>
        <w:rPr>
          <w:rFonts w:ascii="Avenir Book" w:hAnsi="Avenir Book"/>
          <w:sz w:val="20"/>
          <w:szCs w:val="20"/>
        </w:rPr>
      </w:pPr>
      <w:r w:rsidRPr="0052317F">
        <w:rPr>
          <w:rFonts w:ascii="Avenir Book" w:hAnsi="Avenir Book"/>
          <w:sz w:val="20"/>
          <w:szCs w:val="20"/>
        </w:rPr>
        <w:t xml:space="preserve">1 </w:t>
      </w:r>
      <w:r w:rsidR="004C02A9" w:rsidRPr="0052317F">
        <w:rPr>
          <w:rFonts w:ascii="Avenir Book" w:hAnsi="Avenir Book"/>
          <w:sz w:val="20"/>
          <w:szCs w:val="20"/>
        </w:rPr>
        <w:t>June</w:t>
      </w:r>
      <w:r w:rsidRPr="0052317F">
        <w:rPr>
          <w:rFonts w:ascii="Avenir Book" w:hAnsi="Avenir Book"/>
          <w:sz w:val="20"/>
          <w:szCs w:val="20"/>
        </w:rPr>
        <w:t xml:space="preserve"> – 27 </w:t>
      </w:r>
      <w:r w:rsidR="004C02A9" w:rsidRPr="0052317F">
        <w:rPr>
          <w:rFonts w:ascii="Avenir Book" w:hAnsi="Avenir Book"/>
          <w:sz w:val="20"/>
          <w:szCs w:val="20"/>
        </w:rPr>
        <w:t>October,</w:t>
      </w:r>
      <w:r w:rsidRPr="0052317F">
        <w:rPr>
          <w:rFonts w:ascii="Avenir Book" w:hAnsi="Avenir Book"/>
          <w:sz w:val="20"/>
          <w:szCs w:val="20"/>
        </w:rPr>
        <w:t xml:space="preserve"> 2024</w:t>
      </w:r>
    </w:p>
    <w:p w14:paraId="4B60745A" w14:textId="1DEAA591" w:rsidR="00112C1A" w:rsidRPr="0052317F" w:rsidRDefault="004C02A9" w:rsidP="001002BA">
      <w:pPr>
        <w:jc w:val="both"/>
        <w:rPr>
          <w:rFonts w:ascii="Avenir Book" w:hAnsi="Avenir Book"/>
          <w:sz w:val="20"/>
          <w:szCs w:val="20"/>
        </w:rPr>
      </w:pPr>
      <w:r w:rsidRPr="0052317F">
        <w:rPr>
          <w:rFonts w:ascii="Avenir Book" w:hAnsi="Avenir Book"/>
          <w:sz w:val="20"/>
          <w:szCs w:val="20"/>
        </w:rPr>
        <w:t>Tue – Sun</w:t>
      </w:r>
      <w:r w:rsidR="00112C1A" w:rsidRPr="0052317F">
        <w:rPr>
          <w:rFonts w:ascii="Avenir Book" w:hAnsi="Avenir Book"/>
          <w:sz w:val="20"/>
          <w:szCs w:val="20"/>
        </w:rPr>
        <w:t xml:space="preserve"> 10:00-18:30</w:t>
      </w:r>
    </w:p>
    <w:p w14:paraId="0C05695A" w14:textId="76AEEB65" w:rsidR="00B67B2E" w:rsidRPr="0052317F" w:rsidRDefault="00B67B2E" w:rsidP="001002BA">
      <w:pPr>
        <w:jc w:val="both"/>
        <w:rPr>
          <w:rFonts w:ascii="Avenir Book" w:hAnsi="Avenir Book"/>
          <w:sz w:val="20"/>
          <w:szCs w:val="20"/>
        </w:rPr>
      </w:pPr>
      <w:r w:rsidRPr="0052317F">
        <w:rPr>
          <w:rFonts w:ascii="Avenir Book" w:hAnsi="Avenir Book"/>
          <w:sz w:val="20"/>
          <w:szCs w:val="20"/>
        </w:rPr>
        <w:t>via Cas</w:t>
      </w:r>
      <w:r w:rsidR="00FF2FB5" w:rsidRPr="0052317F">
        <w:rPr>
          <w:rFonts w:ascii="Avenir Book" w:hAnsi="Avenir Book"/>
          <w:sz w:val="20"/>
          <w:szCs w:val="20"/>
        </w:rPr>
        <w:t>tel Belasi 38010</w:t>
      </w:r>
      <w:r w:rsidR="004C02A9" w:rsidRPr="0052317F">
        <w:rPr>
          <w:rFonts w:ascii="Avenir Book" w:hAnsi="Avenir Book"/>
          <w:sz w:val="20"/>
          <w:szCs w:val="20"/>
        </w:rPr>
        <w:t xml:space="preserve"> Campodenno, Italy</w:t>
      </w:r>
    </w:p>
    <w:p w14:paraId="1B0E48BD" w14:textId="0AB8323B" w:rsidR="00B67B2E" w:rsidRPr="0052317F" w:rsidRDefault="00B67B2E" w:rsidP="001002BA">
      <w:pPr>
        <w:jc w:val="both"/>
        <w:rPr>
          <w:rFonts w:ascii="Avenir Book" w:hAnsi="Avenir Book"/>
          <w:sz w:val="20"/>
          <w:szCs w:val="20"/>
        </w:rPr>
      </w:pPr>
      <w:r w:rsidRPr="0052317F">
        <w:rPr>
          <w:rFonts w:ascii="Avenir Book" w:hAnsi="Avenir Book"/>
          <w:sz w:val="20"/>
          <w:szCs w:val="20"/>
        </w:rPr>
        <w:t>+39.348.7081417 info@castelbelasi.it</w:t>
      </w:r>
    </w:p>
    <w:p w14:paraId="5769EBCF" w14:textId="77777777" w:rsidR="00FF2FB5" w:rsidRPr="0052317F" w:rsidRDefault="00B67B2E" w:rsidP="001002BA">
      <w:pPr>
        <w:jc w:val="both"/>
        <w:rPr>
          <w:rFonts w:ascii="Avenir Book" w:hAnsi="Avenir Book"/>
          <w:sz w:val="20"/>
          <w:szCs w:val="20"/>
        </w:rPr>
      </w:pPr>
      <w:r w:rsidRPr="0052317F">
        <w:rPr>
          <w:rFonts w:ascii="Avenir Book" w:hAnsi="Avenir Book"/>
          <w:sz w:val="20"/>
          <w:szCs w:val="20"/>
        </w:rPr>
        <w:t>IG @castel_belasi</w:t>
      </w:r>
      <w:r w:rsidR="00112C1A" w:rsidRPr="0052317F">
        <w:rPr>
          <w:rFonts w:ascii="Avenir Book" w:hAnsi="Avenir Book"/>
          <w:sz w:val="20"/>
          <w:szCs w:val="20"/>
        </w:rPr>
        <w:t xml:space="preserve"> </w:t>
      </w:r>
      <w:r w:rsidRPr="0052317F">
        <w:rPr>
          <w:rFonts w:ascii="Avenir Book" w:hAnsi="Avenir Book"/>
          <w:sz w:val="20"/>
          <w:szCs w:val="20"/>
        </w:rPr>
        <w:t>FB @castelbelasi</w:t>
      </w:r>
      <w:r w:rsidR="00112C1A" w:rsidRPr="0052317F">
        <w:rPr>
          <w:rFonts w:ascii="Avenir Book" w:hAnsi="Avenir Book"/>
          <w:sz w:val="20"/>
          <w:szCs w:val="20"/>
        </w:rPr>
        <w:t xml:space="preserve"> </w:t>
      </w:r>
    </w:p>
    <w:p w14:paraId="399D4848" w14:textId="15884D2D" w:rsidR="00B67B2E" w:rsidRPr="0052317F" w:rsidRDefault="00B67B2E" w:rsidP="001002BA">
      <w:pPr>
        <w:jc w:val="both"/>
        <w:rPr>
          <w:rFonts w:ascii="Avenir Book" w:hAnsi="Avenir Book"/>
          <w:sz w:val="20"/>
          <w:szCs w:val="20"/>
        </w:rPr>
      </w:pPr>
      <w:r w:rsidRPr="0052317F">
        <w:rPr>
          <w:rFonts w:ascii="Avenir Book" w:hAnsi="Avenir Book"/>
          <w:sz w:val="20"/>
          <w:szCs w:val="20"/>
        </w:rPr>
        <w:t>#castelbelasi</w:t>
      </w:r>
    </w:p>
    <w:p w14:paraId="645FB3E5" w14:textId="584BFF96" w:rsidR="00B67B2E" w:rsidRPr="0052317F" w:rsidRDefault="0092508D" w:rsidP="001002BA">
      <w:pPr>
        <w:jc w:val="both"/>
        <w:rPr>
          <w:rFonts w:ascii="Avenir Book" w:hAnsi="Avenir Book"/>
          <w:color w:val="0000FF" w:themeColor="hyperlink"/>
          <w:sz w:val="20"/>
          <w:szCs w:val="20"/>
          <w:u w:val="single"/>
        </w:rPr>
      </w:pPr>
      <w:hyperlink r:id="rId8" w:history="1">
        <w:r w:rsidR="00112C1A" w:rsidRPr="0052317F">
          <w:rPr>
            <w:rStyle w:val="Collegamentoipertestuale"/>
            <w:rFonts w:ascii="Avenir Book" w:hAnsi="Avenir Book"/>
            <w:sz w:val="20"/>
            <w:szCs w:val="20"/>
          </w:rPr>
          <w:t>www.castelbelasi.it</w:t>
        </w:r>
      </w:hyperlink>
    </w:p>
    <w:sectPr w:rsidR="00B67B2E" w:rsidRPr="0052317F" w:rsidSect="00473A16">
      <w:footerReference w:type="even" r:id="rId9"/>
      <w:footerReference w:type="default" r:id="rId10"/>
      <w:pgSz w:w="11900" w:h="16840"/>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FB071" w14:textId="77777777" w:rsidR="004F0E0B" w:rsidRDefault="004F0E0B" w:rsidP="002D20E7">
      <w:r>
        <w:separator/>
      </w:r>
    </w:p>
  </w:endnote>
  <w:endnote w:type="continuationSeparator" w:id="0">
    <w:p w14:paraId="2739B977" w14:textId="77777777" w:rsidR="004F0E0B" w:rsidRDefault="004F0E0B" w:rsidP="002D2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ntic Didone">
    <w:altName w:val="Cambria"/>
    <w:panose1 w:val="00000000000000000000"/>
    <w:charset w:val="4D"/>
    <w:family w:val="swiss"/>
    <w:notTrueType/>
    <w:pitch w:val="default"/>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venir Book">
    <w:panose1 w:val="02000503020000020003"/>
    <w:charset w:val="00"/>
    <w:family w:val="auto"/>
    <w:pitch w:val="variable"/>
    <w:sig w:usb0="800000AF" w:usb1="5000204A" w:usb2="00000000" w:usb3="00000000" w:csb0="0000009B"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0FAF4A" w14:textId="77777777" w:rsidR="004F0E0B" w:rsidRDefault="004F0E0B" w:rsidP="002D20E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D6FAB69" w14:textId="77777777" w:rsidR="004F0E0B" w:rsidRDefault="004F0E0B" w:rsidP="002D20E7">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CD51D" w14:textId="77777777" w:rsidR="004F0E0B" w:rsidRDefault="004F0E0B" w:rsidP="002D20E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92508D">
      <w:rPr>
        <w:rStyle w:val="Numeropagina"/>
        <w:noProof/>
      </w:rPr>
      <w:t>1</w:t>
    </w:r>
    <w:r>
      <w:rPr>
        <w:rStyle w:val="Numeropagina"/>
      </w:rPr>
      <w:fldChar w:fldCharType="end"/>
    </w:r>
  </w:p>
  <w:p w14:paraId="01E4430C" w14:textId="77777777" w:rsidR="004F0E0B" w:rsidRDefault="004F0E0B" w:rsidP="002D20E7">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74272E" w14:textId="77777777" w:rsidR="004F0E0B" w:rsidRDefault="004F0E0B" w:rsidP="002D20E7">
      <w:r>
        <w:separator/>
      </w:r>
    </w:p>
  </w:footnote>
  <w:footnote w:type="continuationSeparator" w:id="0">
    <w:p w14:paraId="2BCEA40E" w14:textId="77777777" w:rsidR="004F0E0B" w:rsidRDefault="004F0E0B" w:rsidP="002D20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9EA"/>
    <w:rsid w:val="0002081E"/>
    <w:rsid w:val="00021499"/>
    <w:rsid w:val="00025E4F"/>
    <w:rsid w:val="0004756F"/>
    <w:rsid w:val="00064EEA"/>
    <w:rsid w:val="000776FA"/>
    <w:rsid w:val="000B22CA"/>
    <w:rsid w:val="000D20A2"/>
    <w:rsid w:val="000D2412"/>
    <w:rsid w:val="000E1218"/>
    <w:rsid w:val="000E3D24"/>
    <w:rsid w:val="000F4EAF"/>
    <w:rsid w:val="001002BA"/>
    <w:rsid w:val="00112C1A"/>
    <w:rsid w:val="0013019C"/>
    <w:rsid w:val="0019493C"/>
    <w:rsid w:val="001C0C96"/>
    <w:rsid w:val="00262608"/>
    <w:rsid w:val="00266C62"/>
    <w:rsid w:val="00290EF3"/>
    <w:rsid w:val="0029776B"/>
    <w:rsid w:val="002C1E4A"/>
    <w:rsid w:val="002D20E7"/>
    <w:rsid w:val="002D59AD"/>
    <w:rsid w:val="002F026F"/>
    <w:rsid w:val="00320741"/>
    <w:rsid w:val="003264E8"/>
    <w:rsid w:val="00344E9A"/>
    <w:rsid w:val="00344EFE"/>
    <w:rsid w:val="00346485"/>
    <w:rsid w:val="00353145"/>
    <w:rsid w:val="00355D42"/>
    <w:rsid w:val="00357D98"/>
    <w:rsid w:val="00371FD5"/>
    <w:rsid w:val="00391112"/>
    <w:rsid w:val="003C710F"/>
    <w:rsid w:val="003D1D53"/>
    <w:rsid w:val="003E4E04"/>
    <w:rsid w:val="004369EA"/>
    <w:rsid w:val="00473A16"/>
    <w:rsid w:val="00473BAC"/>
    <w:rsid w:val="004837D9"/>
    <w:rsid w:val="004A26FD"/>
    <w:rsid w:val="004B51BB"/>
    <w:rsid w:val="004C02A9"/>
    <w:rsid w:val="004E0EBA"/>
    <w:rsid w:val="004F0E0B"/>
    <w:rsid w:val="004F5246"/>
    <w:rsid w:val="00517257"/>
    <w:rsid w:val="005225DF"/>
    <w:rsid w:val="0052317F"/>
    <w:rsid w:val="005267F5"/>
    <w:rsid w:val="005A7965"/>
    <w:rsid w:val="00624E52"/>
    <w:rsid w:val="0063182B"/>
    <w:rsid w:val="00640DB9"/>
    <w:rsid w:val="006478AD"/>
    <w:rsid w:val="0069126A"/>
    <w:rsid w:val="006B3E25"/>
    <w:rsid w:val="006C6640"/>
    <w:rsid w:val="006F2656"/>
    <w:rsid w:val="006F4654"/>
    <w:rsid w:val="006F5509"/>
    <w:rsid w:val="0074424F"/>
    <w:rsid w:val="00744C0E"/>
    <w:rsid w:val="0077000F"/>
    <w:rsid w:val="0079531B"/>
    <w:rsid w:val="007A0669"/>
    <w:rsid w:val="007E0494"/>
    <w:rsid w:val="007F3ED7"/>
    <w:rsid w:val="0084269F"/>
    <w:rsid w:val="00883DD5"/>
    <w:rsid w:val="00894DB4"/>
    <w:rsid w:val="008E11B4"/>
    <w:rsid w:val="00901E23"/>
    <w:rsid w:val="009076ED"/>
    <w:rsid w:val="0092508D"/>
    <w:rsid w:val="0094439D"/>
    <w:rsid w:val="00953314"/>
    <w:rsid w:val="009710A7"/>
    <w:rsid w:val="009906E2"/>
    <w:rsid w:val="009971ED"/>
    <w:rsid w:val="009B2C24"/>
    <w:rsid w:val="009B7474"/>
    <w:rsid w:val="009C01D3"/>
    <w:rsid w:val="009E2F61"/>
    <w:rsid w:val="00A011C4"/>
    <w:rsid w:val="00A06DD8"/>
    <w:rsid w:val="00A2712C"/>
    <w:rsid w:val="00A77403"/>
    <w:rsid w:val="00A828F5"/>
    <w:rsid w:val="00A83291"/>
    <w:rsid w:val="00A95F02"/>
    <w:rsid w:val="00AA5E83"/>
    <w:rsid w:val="00AD10F4"/>
    <w:rsid w:val="00AD58C4"/>
    <w:rsid w:val="00AE3ABA"/>
    <w:rsid w:val="00B055A9"/>
    <w:rsid w:val="00B16F89"/>
    <w:rsid w:val="00B310BE"/>
    <w:rsid w:val="00B67B2E"/>
    <w:rsid w:val="00B7156D"/>
    <w:rsid w:val="00BA1A65"/>
    <w:rsid w:val="00BB0DEE"/>
    <w:rsid w:val="00BD267E"/>
    <w:rsid w:val="00BF7530"/>
    <w:rsid w:val="00C02C51"/>
    <w:rsid w:val="00C171D5"/>
    <w:rsid w:val="00C221F1"/>
    <w:rsid w:val="00CB3ABD"/>
    <w:rsid w:val="00CC05E2"/>
    <w:rsid w:val="00CC0698"/>
    <w:rsid w:val="00CC5EDA"/>
    <w:rsid w:val="00CF4FDD"/>
    <w:rsid w:val="00D03740"/>
    <w:rsid w:val="00D26CC8"/>
    <w:rsid w:val="00D27394"/>
    <w:rsid w:val="00D43449"/>
    <w:rsid w:val="00D5582B"/>
    <w:rsid w:val="00D70886"/>
    <w:rsid w:val="00D86D30"/>
    <w:rsid w:val="00D93DBD"/>
    <w:rsid w:val="00D94EB6"/>
    <w:rsid w:val="00DA5750"/>
    <w:rsid w:val="00DD5F1F"/>
    <w:rsid w:val="00DD747D"/>
    <w:rsid w:val="00E02F8C"/>
    <w:rsid w:val="00E11C28"/>
    <w:rsid w:val="00E139EB"/>
    <w:rsid w:val="00E4367E"/>
    <w:rsid w:val="00E475FC"/>
    <w:rsid w:val="00E80961"/>
    <w:rsid w:val="00EA7B70"/>
    <w:rsid w:val="00EB091D"/>
    <w:rsid w:val="00EC4E0E"/>
    <w:rsid w:val="00EF2A2B"/>
    <w:rsid w:val="00EF6E80"/>
    <w:rsid w:val="00F036A7"/>
    <w:rsid w:val="00F11AA4"/>
    <w:rsid w:val="00F176ED"/>
    <w:rsid w:val="00F4044D"/>
    <w:rsid w:val="00F53D25"/>
    <w:rsid w:val="00F732FB"/>
    <w:rsid w:val="00FB2730"/>
    <w:rsid w:val="00FB308B"/>
    <w:rsid w:val="00FE0C31"/>
    <w:rsid w:val="00FF2FB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5C4DA9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369EA"/>
  </w:style>
  <w:style w:type="paragraph" w:styleId="Titolo1">
    <w:name w:val="heading 1"/>
    <w:basedOn w:val="Normale"/>
    <w:next w:val="Normale"/>
    <w:link w:val="Titolo1Carattere"/>
    <w:uiPriority w:val="9"/>
    <w:qFormat/>
    <w:rsid w:val="00473A16"/>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D267E"/>
    <w:pPr>
      <w:ind w:left="720"/>
      <w:contextualSpacing/>
    </w:pPr>
  </w:style>
  <w:style w:type="character" w:styleId="Collegamentoipertestuale">
    <w:name w:val="Hyperlink"/>
    <w:basedOn w:val="Caratterepredefinitoparagrafo"/>
    <w:uiPriority w:val="99"/>
    <w:unhideWhenUsed/>
    <w:rsid w:val="00B67B2E"/>
    <w:rPr>
      <w:color w:val="0000FF" w:themeColor="hyperlink"/>
      <w:u w:val="single"/>
    </w:rPr>
  </w:style>
  <w:style w:type="paragraph" w:styleId="Pidipagina">
    <w:name w:val="footer"/>
    <w:basedOn w:val="Normale"/>
    <w:link w:val="PidipaginaCarattere"/>
    <w:uiPriority w:val="99"/>
    <w:unhideWhenUsed/>
    <w:rsid w:val="002D20E7"/>
    <w:pPr>
      <w:tabs>
        <w:tab w:val="center" w:pos="4819"/>
        <w:tab w:val="right" w:pos="9638"/>
      </w:tabs>
    </w:pPr>
  </w:style>
  <w:style w:type="character" w:customStyle="1" w:styleId="PidipaginaCarattere">
    <w:name w:val="Piè di pagina Carattere"/>
    <w:basedOn w:val="Caratterepredefinitoparagrafo"/>
    <w:link w:val="Pidipagina"/>
    <w:uiPriority w:val="99"/>
    <w:rsid w:val="002D20E7"/>
  </w:style>
  <w:style w:type="character" w:styleId="Numeropagina">
    <w:name w:val="page number"/>
    <w:basedOn w:val="Caratterepredefinitoparagrafo"/>
    <w:uiPriority w:val="99"/>
    <w:semiHidden/>
    <w:unhideWhenUsed/>
    <w:rsid w:val="002D20E7"/>
  </w:style>
  <w:style w:type="character" w:customStyle="1" w:styleId="Titolo1Carattere">
    <w:name w:val="Titolo 1 Carattere"/>
    <w:basedOn w:val="Caratterepredefinitoparagrafo"/>
    <w:link w:val="Titolo1"/>
    <w:uiPriority w:val="9"/>
    <w:rsid w:val="00473A16"/>
    <w:rPr>
      <w:rFonts w:asciiTheme="majorHAnsi" w:eastAsiaTheme="majorEastAsia" w:hAnsiTheme="majorHAnsi" w:cstheme="majorBidi"/>
      <w:b/>
      <w:bCs/>
      <w:color w:val="345A8A" w:themeColor="accent1" w:themeShade="B5"/>
      <w:sz w:val="32"/>
      <w:szCs w:val="32"/>
    </w:rPr>
  </w:style>
  <w:style w:type="character" w:styleId="Enfasicorsivo">
    <w:name w:val="Emphasis"/>
    <w:basedOn w:val="Caratterepredefinitoparagrafo"/>
    <w:uiPriority w:val="20"/>
    <w:qFormat/>
    <w:rsid w:val="000D20A2"/>
    <w:rPr>
      <w:i/>
      <w:iCs/>
    </w:rPr>
  </w:style>
  <w:style w:type="character" w:customStyle="1" w:styleId="backcolor13">
    <w:name w:val="backcolor_13"/>
    <w:basedOn w:val="Caratterepredefinitoparagrafo"/>
    <w:rsid w:val="0029776B"/>
  </w:style>
  <w:style w:type="paragraph" w:customStyle="1" w:styleId="Default">
    <w:name w:val="Default"/>
    <w:rsid w:val="00D03740"/>
    <w:pPr>
      <w:widowControl w:val="0"/>
      <w:autoSpaceDE w:val="0"/>
      <w:autoSpaceDN w:val="0"/>
      <w:adjustRightInd w:val="0"/>
    </w:pPr>
    <w:rPr>
      <w:rFonts w:ascii="Antic Didone" w:hAnsi="Antic Didone" w:cs="Antic Didone"/>
      <w:color w:val="000000"/>
    </w:rPr>
  </w:style>
  <w:style w:type="character" w:customStyle="1" w:styleId="rynqvb">
    <w:name w:val="rynqvb"/>
    <w:basedOn w:val="Caratterepredefinitoparagrafo"/>
    <w:rsid w:val="003C710F"/>
  </w:style>
  <w:style w:type="paragraph" w:styleId="Testofumetto">
    <w:name w:val="Balloon Text"/>
    <w:basedOn w:val="Normale"/>
    <w:link w:val="TestofumettoCarattere"/>
    <w:uiPriority w:val="99"/>
    <w:semiHidden/>
    <w:unhideWhenUsed/>
    <w:rsid w:val="00EF6E80"/>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EF6E80"/>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369EA"/>
  </w:style>
  <w:style w:type="paragraph" w:styleId="Titolo1">
    <w:name w:val="heading 1"/>
    <w:basedOn w:val="Normale"/>
    <w:next w:val="Normale"/>
    <w:link w:val="Titolo1Carattere"/>
    <w:uiPriority w:val="9"/>
    <w:qFormat/>
    <w:rsid w:val="00473A16"/>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D267E"/>
    <w:pPr>
      <w:ind w:left="720"/>
      <w:contextualSpacing/>
    </w:pPr>
  </w:style>
  <w:style w:type="character" w:styleId="Collegamentoipertestuale">
    <w:name w:val="Hyperlink"/>
    <w:basedOn w:val="Caratterepredefinitoparagrafo"/>
    <w:uiPriority w:val="99"/>
    <w:unhideWhenUsed/>
    <w:rsid w:val="00B67B2E"/>
    <w:rPr>
      <w:color w:val="0000FF" w:themeColor="hyperlink"/>
      <w:u w:val="single"/>
    </w:rPr>
  </w:style>
  <w:style w:type="paragraph" w:styleId="Pidipagina">
    <w:name w:val="footer"/>
    <w:basedOn w:val="Normale"/>
    <w:link w:val="PidipaginaCarattere"/>
    <w:uiPriority w:val="99"/>
    <w:unhideWhenUsed/>
    <w:rsid w:val="002D20E7"/>
    <w:pPr>
      <w:tabs>
        <w:tab w:val="center" w:pos="4819"/>
        <w:tab w:val="right" w:pos="9638"/>
      </w:tabs>
    </w:pPr>
  </w:style>
  <w:style w:type="character" w:customStyle="1" w:styleId="PidipaginaCarattere">
    <w:name w:val="Piè di pagina Carattere"/>
    <w:basedOn w:val="Caratterepredefinitoparagrafo"/>
    <w:link w:val="Pidipagina"/>
    <w:uiPriority w:val="99"/>
    <w:rsid w:val="002D20E7"/>
  </w:style>
  <w:style w:type="character" w:styleId="Numeropagina">
    <w:name w:val="page number"/>
    <w:basedOn w:val="Caratterepredefinitoparagrafo"/>
    <w:uiPriority w:val="99"/>
    <w:semiHidden/>
    <w:unhideWhenUsed/>
    <w:rsid w:val="002D20E7"/>
  </w:style>
  <w:style w:type="character" w:customStyle="1" w:styleId="Titolo1Carattere">
    <w:name w:val="Titolo 1 Carattere"/>
    <w:basedOn w:val="Caratterepredefinitoparagrafo"/>
    <w:link w:val="Titolo1"/>
    <w:uiPriority w:val="9"/>
    <w:rsid w:val="00473A16"/>
    <w:rPr>
      <w:rFonts w:asciiTheme="majorHAnsi" w:eastAsiaTheme="majorEastAsia" w:hAnsiTheme="majorHAnsi" w:cstheme="majorBidi"/>
      <w:b/>
      <w:bCs/>
      <w:color w:val="345A8A" w:themeColor="accent1" w:themeShade="B5"/>
      <w:sz w:val="32"/>
      <w:szCs w:val="32"/>
    </w:rPr>
  </w:style>
  <w:style w:type="character" w:styleId="Enfasicorsivo">
    <w:name w:val="Emphasis"/>
    <w:basedOn w:val="Caratterepredefinitoparagrafo"/>
    <w:uiPriority w:val="20"/>
    <w:qFormat/>
    <w:rsid w:val="000D20A2"/>
    <w:rPr>
      <w:i/>
      <w:iCs/>
    </w:rPr>
  </w:style>
  <w:style w:type="character" w:customStyle="1" w:styleId="backcolor13">
    <w:name w:val="backcolor_13"/>
    <w:basedOn w:val="Caratterepredefinitoparagrafo"/>
    <w:rsid w:val="0029776B"/>
  </w:style>
  <w:style w:type="paragraph" w:customStyle="1" w:styleId="Default">
    <w:name w:val="Default"/>
    <w:rsid w:val="00D03740"/>
    <w:pPr>
      <w:widowControl w:val="0"/>
      <w:autoSpaceDE w:val="0"/>
      <w:autoSpaceDN w:val="0"/>
      <w:adjustRightInd w:val="0"/>
    </w:pPr>
    <w:rPr>
      <w:rFonts w:ascii="Antic Didone" w:hAnsi="Antic Didone" w:cs="Antic Didone"/>
      <w:color w:val="000000"/>
    </w:rPr>
  </w:style>
  <w:style w:type="character" w:customStyle="1" w:styleId="rynqvb">
    <w:name w:val="rynqvb"/>
    <w:basedOn w:val="Caratterepredefinitoparagrafo"/>
    <w:rsid w:val="003C710F"/>
  </w:style>
  <w:style w:type="paragraph" w:styleId="Testofumetto">
    <w:name w:val="Balloon Text"/>
    <w:basedOn w:val="Normale"/>
    <w:link w:val="TestofumettoCarattere"/>
    <w:uiPriority w:val="99"/>
    <w:semiHidden/>
    <w:unhideWhenUsed/>
    <w:rsid w:val="00EF6E80"/>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EF6E80"/>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990524">
      <w:bodyDiv w:val="1"/>
      <w:marLeft w:val="0"/>
      <w:marRight w:val="0"/>
      <w:marTop w:val="0"/>
      <w:marBottom w:val="0"/>
      <w:divBdr>
        <w:top w:val="none" w:sz="0" w:space="0" w:color="auto"/>
        <w:left w:val="none" w:sz="0" w:space="0" w:color="auto"/>
        <w:bottom w:val="none" w:sz="0" w:space="0" w:color="auto"/>
        <w:right w:val="none" w:sz="0" w:space="0" w:color="auto"/>
      </w:divBdr>
      <w:divsChild>
        <w:div w:id="1592860471">
          <w:marLeft w:val="0"/>
          <w:marRight w:val="0"/>
          <w:marTop w:val="0"/>
          <w:marBottom w:val="0"/>
          <w:divBdr>
            <w:top w:val="none" w:sz="0" w:space="0" w:color="auto"/>
            <w:left w:val="none" w:sz="0" w:space="0" w:color="auto"/>
            <w:bottom w:val="none" w:sz="0" w:space="0" w:color="auto"/>
            <w:right w:val="none" w:sz="0" w:space="0" w:color="auto"/>
          </w:divBdr>
        </w:div>
      </w:divsChild>
    </w:div>
    <w:div w:id="575434561">
      <w:bodyDiv w:val="1"/>
      <w:marLeft w:val="0"/>
      <w:marRight w:val="0"/>
      <w:marTop w:val="0"/>
      <w:marBottom w:val="0"/>
      <w:divBdr>
        <w:top w:val="none" w:sz="0" w:space="0" w:color="auto"/>
        <w:left w:val="none" w:sz="0" w:space="0" w:color="auto"/>
        <w:bottom w:val="none" w:sz="0" w:space="0" w:color="auto"/>
        <w:right w:val="none" w:sz="0" w:space="0" w:color="auto"/>
      </w:divBdr>
      <w:divsChild>
        <w:div w:id="1488209162">
          <w:marLeft w:val="0"/>
          <w:marRight w:val="0"/>
          <w:marTop w:val="0"/>
          <w:marBottom w:val="0"/>
          <w:divBdr>
            <w:top w:val="none" w:sz="0" w:space="0" w:color="auto"/>
            <w:left w:val="none" w:sz="0" w:space="0" w:color="auto"/>
            <w:bottom w:val="none" w:sz="0" w:space="0" w:color="auto"/>
            <w:right w:val="none" w:sz="0" w:space="0" w:color="auto"/>
          </w:divBdr>
        </w:div>
      </w:divsChild>
    </w:div>
    <w:div w:id="1298532144">
      <w:bodyDiv w:val="1"/>
      <w:marLeft w:val="0"/>
      <w:marRight w:val="0"/>
      <w:marTop w:val="0"/>
      <w:marBottom w:val="0"/>
      <w:divBdr>
        <w:top w:val="none" w:sz="0" w:space="0" w:color="auto"/>
        <w:left w:val="none" w:sz="0" w:space="0" w:color="auto"/>
        <w:bottom w:val="none" w:sz="0" w:space="0" w:color="auto"/>
        <w:right w:val="none" w:sz="0" w:space="0" w:color="auto"/>
      </w:divBdr>
    </w:div>
    <w:div w:id="1757703433">
      <w:bodyDiv w:val="1"/>
      <w:marLeft w:val="0"/>
      <w:marRight w:val="0"/>
      <w:marTop w:val="0"/>
      <w:marBottom w:val="0"/>
      <w:divBdr>
        <w:top w:val="none" w:sz="0" w:space="0" w:color="auto"/>
        <w:left w:val="none" w:sz="0" w:space="0" w:color="auto"/>
        <w:bottom w:val="none" w:sz="0" w:space="0" w:color="auto"/>
        <w:right w:val="none" w:sz="0" w:space="0" w:color="auto"/>
      </w:divBdr>
    </w:div>
    <w:div w:id="1877153301">
      <w:bodyDiv w:val="1"/>
      <w:marLeft w:val="0"/>
      <w:marRight w:val="0"/>
      <w:marTop w:val="0"/>
      <w:marBottom w:val="0"/>
      <w:divBdr>
        <w:top w:val="none" w:sz="0" w:space="0" w:color="auto"/>
        <w:left w:val="none" w:sz="0" w:space="0" w:color="auto"/>
        <w:bottom w:val="none" w:sz="0" w:space="0" w:color="auto"/>
        <w:right w:val="none" w:sz="0" w:space="0" w:color="auto"/>
      </w:divBdr>
    </w:div>
    <w:div w:id="192703386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yperlink" Target="http://www.castelbelasi.it" TargetMode="Externa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1117</Words>
  <Characters>6371</Characters>
  <Application>Microsoft Macintosh Word</Application>
  <DocSecurity>0</DocSecurity>
  <Lines>53</Lines>
  <Paragraphs>14</Paragraphs>
  <ScaleCrop>false</ScaleCrop>
  <Company>stefanocagolartist</Company>
  <LinksUpToDate>false</LinksUpToDate>
  <CharactersWithSpaces>7474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cagol</dc:creator>
  <cp:keywords/>
  <dc:description/>
  <cp:lastModifiedBy>stefano cagol</cp:lastModifiedBy>
  <cp:revision>18</cp:revision>
  <dcterms:created xsi:type="dcterms:W3CDTF">2024-05-17T14:00:00Z</dcterms:created>
  <dcterms:modified xsi:type="dcterms:W3CDTF">2024-05-19T14:02:00Z</dcterms:modified>
</cp:coreProperties>
</file>